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F662C8" w14:textId="77777777" w:rsidR="00E3572F" w:rsidRDefault="00E3572F" w:rsidP="003D62E6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</w:p>
    <w:p w14:paraId="3E385E8F" w14:textId="77777777" w:rsidR="00E3572F" w:rsidRDefault="00E3572F" w:rsidP="003D62E6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</w:p>
    <w:p w14:paraId="13FFAE7D" w14:textId="21A75F64" w:rsidR="003D62E6" w:rsidRPr="0017339F" w:rsidRDefault="007D1CD8" w:rsidP="003D62E6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Liquidazione Giudiziale Nr</w:t>
      </w:r>
      <w:r w:rsidR="005B122A">
        <w:rPr>
          <w:rFonts w:ascii="Calibri" w:hAnsi="Calibri" w:cs="Calibri"/>
          <w:b/>
          <w:sz w:val="24"/>
          <w:szCs w:val="24"/>
        </w:rPr>
        <w:t xml:space="preserve">. </w:t>
      </w:r>
      <w:r w:rsidR="001E4051">
        <w:rPr>
          <w:rFonts w:ascii="Calibri" w:hAnsi="Calibri" w:cs="Calibri"/>
          <w:b/>
          <w:sz w:val="24"/>
          <w:szCs w:val="24"/>
        </w:rPr>
        <w:t xml:space="preserve">15/2025 Tribunale di </w:t>
      </w:r>
      <w:r w:rsidR="00ED3B86">
        <w:rPr>
          <w:rFonts w:ascii="Calibri" w:hAnsi="Calibri" w:cs="Calibri"/>
          <w:b/>
          <w:sz w:val="24"/>
          <w:szCs w:val="24"/>
        </w:rPr>
        <w:t>Urbino</w:t>
      </w:r>
    </w:p>
    <w:p w14:paraId="52D5AA5B" w14:textId="6796345A" w:rsidR="003D62E6" w:rsidRPr="0017339F" w:rsidRDefault="003D62E6" w:rsidP="003D62E6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17339F">
        <w:rPr>
          <w:rFonts w:ascii="Calibri" w:hAnsi="Calibri" w:cs="Calibri"/>
          <w:b/>
          <w:sz w:val="24"/>
          <w:szCs w:val="24"/>
        </w:rPr>
        <w:t xml:space="preserve">Giudice Delegato: </w:t>
      </w:r>
      <w:r w:rsidR="00C54F18">
        <w:rPr>
          <w:rFonts w:ascii="Calibri" w:hAnsi="Calibri" w:cs="Calibri"/>
          <w:b/>
          <w:sz w:val="24"/>
          <w:szCs w:val="24"/>
        </w:rPr>
        <w:t>Dott</w:t>
      </w:r>
      <w:r w:rsidR="00A849C0">
        <w:rPr>
          <w:rFonts w:ascii="Calibri" w:hAnsi="Calibri" w:cs="Calibri"/>
          <w:b/>
          <w:sz w:val="24"/>
          <w:szCs w:val="24"/>
        </w:rPr>
        <w:t xml:space="preserve">. </w:t>
      </w:r>
      <w:r w:rsidR="00ED3B86">
        <w:rPr>
          <w:rFonts w:ascii="Calibri" w:hAnsi="Calibri" w:cs="Calibri"/>
          <w:b/>
          <w:sz w:val="24"/>
          <w:szCs w:val="24"/>
        </w:rPr>
        <w:t>Francesco Paolo Grippa</w:t>
      </w:r>
    </w:p>
    <w:p w14:paraId="4FFE100E" w14:textId="5373B923" w:rsidR="00006875" w:rsidRPr="0017339F" w:rsidRDefault="007D1CD8" w:rsidP="003D62E6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Curatore: </w:t>
      </w:r>
      <w:r w:rsidR="005B122A">
        <w:rPr>
          <w:rFonts w:ascii="Calibri" w:hAnsi="Calibri" w:cs="Calibri"/>
          <w:b/>
          <w:sz w:val="24"/>
          <w:szCs w:val="24"/>
        </w:rPr>
        <w:t>Dott.</w:t>
      </w:r>
      <w:r w:rsidR="001E4051">
        <w:rPr>
          <w:rFonts w:ascii="Calibri" w:hAnsi="Calibri" w:cs="Calibri"/>
          <w:b/>
          <w:sz w:val="24"/>
          <w:szCs w:val="24"/>
        </w:rPr>
        <w:t xml:space="preserve">ssa </w:t>
      </w:r>
      <w:r w:rsidR="00ED3B86">
        <w:rPr>
          <w:rFonts w:ascii="Calibri" w:hAnsi="Calibri" w:cs="Calibri"/>
          <w:b/>
          <w:sz w:val="24"/>
          <w:szCs w:val="24"/>
        </w:rPr>
        <w:t>Maura Magrini</w:t>
      </w:r>
    </w:p>
    <w:p w14:paraId="5906AAD6" w14:textId="77777777" w:rsidR="003D62E6" w:rsidRDefault="00533DD1" w:rsidP="003D62E6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17339F">
        <w:rPr>
          <w:rFonts w:ascii="Calibri" w:hAnsi="Calibri" w:cs="Calibri"/>
          <w:b/>
          <w:sz w:val="24"/>
          <w:szCs w:val="24"/>
        </w:rPr>
        <w:t>Soggetto Delegato alla</w:t>
      </w:r>
      <w:r w:rsidR="003D62E6" w:rsidRPr="0017339F">
        <w:rPr>
          <w:rFonts w:ascii="Calibri" w:hAnsi="Calibri" w:cs="Calibri"/>
          <w:b/>
          <w:sz w:val="24"/>
          <w:szCs w:val="24"/>
        </w:rPr>
        <w:t xml:space="preserve"> Vendita: Marche Servizi Giudiziari</w:t>
      </w:r>
    </w:p>
    <w:p w14:paraId="4CAF6ECA" w14:textId="30572482" w:rsidR="00387F40" w:rsidRPr="0017339F" w:rsidRDefault="00387F40" w:rsidP="003D62E6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17339F">
        <w:rPr>
          <w:rFonts w:ascii="Calibri" w:hAnsi="Calibri" w:cs="Calibri"/>
          <w:b/>
          <w:sz w:val="24"/>
          <w:szCs w:val="24"/>
        </w:rPr>
        <w:t xml:space="preserve">Esperimento di vendita: </w:t>
      </w:r>
      <w:r w:rsidR="002D19C4">
        <w:rPr>
          <w:rFonts w:ascii="Calibri" w:hAnsi="Calibri" w:cs="Calibri"/>
          <w:b/>
          <w:sz w:val="24"/>
          <w:szCs w:val="24"/>
        </w:rPr>
        <w:t>Terzo</w:t>
      </w:r>
    </w:p>
    <w:p w14:paraId="013A29E8" w14:textId="7C94619C" w:rsidR="00266E8B" w:rsidRDefault="00566B3A" w:rsidP="003D62E6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Modalità di vendita: </w:t>
      </w:r>
      <w:r w:rsidR="005D78C5">
        <w:rPr>
          <w:rFonts w:ascii="Calibri" w:hAnsi="Calibri" w:cs="Calibri"/>
          <w:b/>
          <w:sz w:val="24"/>
          <w:szCs w:val="24"/>
        </w:rPr>
        <w:t>Asincrona Telematica</w:t>
      </w:r>
    </w:p>
    <w:p w14:paraId="2F6659B0" w14:textId="3C14AEC9" w:rsidR="003D62E6" w:rsidRDefault="003D62E6" w:rsidP="003D62E6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</w:p>
    <w:p w14:paraId="49D4D0ED" w14:textId="77777777" w:rsidR="0089401E" w:rsidRDefault="003D62E6" w:rsidP="005B122A">
      <w:pPr>
        <w:spacing w:after="0" w:line="240" w:lineRule="auto"/>
        <w:jc w:val="both"/>
        <w:rPr>
          <w:rFonts w:ascii="Calibri" w:hAnsi="Calibri" w:cs="Calibri"/>
        </w:rPr>
      </w:pPr>
      <w:r w:rsidRPr="0017339F">
        <w:rPr>
          <w:rFonts w:ascii="Calibri" w:hAnsi="Calibri" w:cs="Calibri"/>
        </w:rPr>
        <w:t>Marche Servizi Giudizia</w:t>
      </w:r>
      <w:r w:rsidR="00A5638B" w:rsidRPr="0017339F">
        <w:rPr>
          <w:rFonts w:ascii="Calibri" w:hAnsi="Calibri" w:cs="Calibri"/>
        </w:rPr>
        <w:t xml:space="preserve">ri Srl con sede in Macerata alla </w:t>
      </w:r>
      <w:r w:rsidRPr="0017339F">
        <w:rPr>
          <w:rFonts w:ascii="Calibri" w:hAnsi="Calibri" w:cs="Calibri"/>
        </w:rPr>
        <w:t>Via Roma 151</w:t>
      </w:r>
      <w:r w:rsidR="00A5638B" w:rsidRPr="0017339F">
        <w:rPr>
          <w:rFonts w:ascii="Calibri" w:hAnsi="Calibri" w:cs="Calibri"/>
        </w:rPr>
        <w:t xml:space="preserve">/C (di seguito per brevità MSG) in persona </w:t>
      </w:r>
      <w:r w:rsidR="0041720D">
        <w:rPr>
          <w:rFonts w:ascii="Calibri" w:hAnsi="Calibri" w:cs="Calibri"/>
        </w:rPr>
        <w:t>dell’</w:t>
      </w:r>
      <w:r w:rsidR="00387F40" w:rsidRPr="0017339F">
        <w:rPr>
          <w:rFonts w:ascii="Calibri" w:hAnsi="Calibri" w:cs="Calibri"/>
        </w:rPr>
        <w:t xml:space="preserve">Amministratore </w:t>
      </w:r>
      <w:r w:rsidR="007D73D2">
        <w:rPr>
          <w:rFonts w:ascii="Calibri" w:hAnsi="Calibri" w:cs="Calibri"/>
        </w:rPr>
        <w:t xml:space="preserve">Unico </w:t>
      </w:r>
      <w:r w:rsidR="00387F40" w:rsidRPr="0017339F">
        <w:rPr>
          <w:rFonts w:ascii="Calibri" w:hAnsi="Calibri" w:cs="Calibri"/>
        </w:rPr>
        <w:t>Marco Corbucci</w:t>
      </w:r>
      <w:r w:rsidR="007D1CD8">
        <w:rPr>
          <w:rFonts w:ascii="Calibri" w:hAnsi="Calibri" w:cs="Calibri"/>
        </w:rPr>
        <w:t xml:space="preserve">, </w:t>
      </w:r>
      <w:r w:rsidR="005B122A">
        <w:rPr>
          <w:rFonts w:ascii="Calibri" w:hAnsi="Calibri" w:cs="Calibri"/>
        </w:rPr>
        <w:t>premesso che</w:t>
      </w:r>
      <w:r w:rsidR="0089401E">
        <w:rPr>
          <w:rFonts w:ascii="Calibri" w:hAnsi="Calibri" w:cs="Calibri"/>
        </w:rPr>
        <w:t>:</w:t>
      </w:r>
    </w:p>
    <w:p w14:paraId="06BBFBAA" w14:textId="77777777" w:rsidR="0089401E" w:rsidRDefault="0089401E" w:rsidP="005B122A">
      <w:pPr>
        <w:spacing w:after="0" w:line="240" w:lineRule="auto"/>
        <w:jc w:val="both"/>
        <w:rPr>
          <w:rFonts w:ascii="Calibri" w:hAnsi="Calibri" w:cs="Calibri"/>
        </w:rPr>
      </w:pPr>
    </w:p>
    <w:p w14:paraId="420AFF39" w14:textId="7994BAF3" w:rsidR="00387F40" w:rsidRDefault="00387F40" w:rsidP="0089401E">
      <w:pPr>
        <w:pStyle w:val="Paragrafoelenco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 w:rsidRPr="0089401E">
        <w:rPr>
          <w:rFonts w:ascii="Calibri" w:hAnsi="Calibri" w:cs="Calibri"/>
        </w:rPr>
        <w:t>MSG</w:t>
      </w:r>
      <w:r w:rsidR="00A5638B" w:rsidRPr="0089401E">
        <w:rPr>
          <w:rFonts w:ascii="Calibri" w:hAnsi="Calibri" w:cs="Calibri"/>
        </w:rPr>
        <w:t xml:space="preserve"> è stata delegata dagli organi della procedura alla vendita dei be</w:t>
      </w:r>
      <w:r w:rsidR="007D1CD8" w:rsidRPr="0089401E">
        <w:rPr>
          <w:rFonts w:ascii="Calibri" w:hAnsi="Calibri" w:cs="Calibri"/>
        </w:rPr>
        <w:t xml:space="preserve">ni mobili inventariati per la Liquidazione Giudiziale Nr. </w:t>
      </w:r>
      <w:r w:rsidR="001E4051" w:rsidRPr="0089401E">
        <w:rPr>
          <w:rFonts w:ascii="Calibri" w:hAnsi="Calibri" w:cs="Calibri"/>
        </w:rPr>
        <w:t xml:space="preserve">15/2025 Tribunale di </w:t>
      </w:r>
      <w:r w:rsidR="00ED3B86" w:rsidRPr="0089401E">
        <w:rPr>
          <w:rFonts w:ascii="Calibri" w:hAnsi="Calibri" w:cs="Calibri"/>
        </w:rPr>
        <w:t>Urbino</w:t>
      </w:r>
    </w:p>
    <w:p w14:paraId="6E7173A9" w14:textId="1396DF61" w:rsidR="0089401E" w:rsidRDefault="0089401E" w:rsidP="0089401E">
      <w:pPr>
        <w:pStyle w:val="Paragrafoelenco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I beni costituenti i lotti lotto pubblicati sul Portale delle Vendite Pubbliche e sui siti www.msg.fallcoaste.it e </w:t>
      </w:r>
      <w:r w:rsidRPr="0089401E">
        <w:rPr>
          <w:rFonts w:ascii="Calibri" w:hAnsi="Calibri" w:cs="Calibri"/>
        </w:rPr>
        <w:t>www.fallcoaste.it</w:t>
      </w:r>
      <w:r>
        <w:rPr>
          <w:rFonts w:ascii="Calibri" w:hAnsi="Calibri" w:cs="Calibri"/>
        </w:rPr>
        <w:t xml:space="preserve"> sono rimasti invenduti in primo esperimento dai valori di stima</w:t>
      </w:r>
      <w:r w:rsidR="002D19C4">
        <w:rPr>
          <w:rFonts w:ascii="Calibri" w:hAnsi="Calibri" w:cs="Calibri"/>
        </w:rPr>
        <w:t xml:space="preserve"> ed in secondo esperimento dai valori di stima ridotti del 25%</w:t>
      </w:r>
    </w:p>
    <w:p w14:paraId="0489D85B" w14:textId="65B928D9" w:rsidR="0089401E" w:rsidRPr="0089401E" w:rsidRDefault="0089401E" w:rsidP="0089401E">
      <w:pPr>
        <w:pStyle w:val="Paragrafoelenco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Il Piano di Liquidazione prevede che per detti beni si possa procedere ad un </w:t>
      </w:r>
      <w:r w:rsidR="002D19C4">
        <w:rPr>
          <w:rFonts w:ascii="Calibri" w:hAnsi="Calibri" w:cs="Calibri"/>
        </w:rPr>
        <w:t>terzo</w:t>
      </w:r>
      <w:r>
        <w:rPr>
          <w:rFonts w:ascii="Calibri" w:hAnsi="Calibri" w:cs="Calibri"/>
        </w:rPr>
        <w:t xml:space="preserve"> esperiment</w:t>
      </w:r>
      <w:r w:rsidR="002D19C4">
        <w:rPr>
          <w:rFonts w:ascii="Calibri" w:hAnsi="Calibri" w:cs="Calibri"/>
        </w:rPr>
        <w:t>o con prezzo base ridotto del 50</w:t>
      </w:r>
      <w:r>
        <w:rPr>
          <w:rFonts w:ascii="Calibri" w:hAnsi="Calibri" w:cs="Calibri"/>
        </w:rPr>
        <w:t xml:space="preserve">% rispetto al </w:t>
      </w:r>
      <w:r w:rsidR="002D19C4">
        <w:rPr>
          <w:rFonts w:ascii="Calibri" w:hAnsi="Calibri" w:cs="Calibri"/>
        </w:rPr>
        <w:t>valore di stima</w:t>
      </w:r>
    </w:p>
    <w:p w14:paraId="31F28773" w14:textId="77777777" w:rsidR="00E3572F" w:rsidRDefault="00E3572F" w:rsidP="005B122A">
      <w:pPr>
        <w:spacing w:after="0" w:line="240" w:lineRule="auto"/>
        <w:jc w:val="both"/>
        <w:rPr>
          <w:rFonts w:ascii="Calibri" w:hAnsi="Calibri" w:cs="Calibri"/>
        </w:rPr>
      </w:pPr>
    </w:p>
    <w:p w14:paraId="7E6771A9" w14:textId="77777777" w:rsidR="00E3572F" w:rsidRDefault="00E3572F" w:rsidP="005B122A">
      <w:pPr>
        <w:spacing w:after="0" w:line="240" w:lineRule="auto"/>
        <w:jc w:val="both"/>
        <w:rPr>
          <w:rFonts w:ascii="Calibri" w:hAnsi="Calibri" w:cs="Calibri"/>
        </w:rPr>
      </w:pPr>
    </w:p>
    <w:p w14:paraId="6FB68BEA" w14:textId="77777777" w:rsidR="003D62E6" w:rsidRDefault="003D62E6" w:rsidP="003D62E6">
      <w:pPr>
        <w:spacing w:after="0" w:line="240" w:lineRule="auto"/>
        <w:jc w:val="center"/>
        <w:rPr>
          <w:rFonts w:ascii="Calibri" w:hAnsi="Calibri" w:cs="Calibri"/>
          <w:b/>
          <w:sz w:val="36"/>
          <w:szCs w:val="24"/>
          <w:u w:val="single"/>
        </w:rPr>
      </w:pPr>
      <w:r w:rsidRPr="0017339F">
        <w:rPr>
          <w:rFonts w:ascii="Calibri" w:hAnsi="Calibri" w:cs="Calibri"/>
          <w:b/>
          <w:sz w:val="36"/>
          <w:szCs w:val="24"/>
          <w:u w:val="single"/>
        </w:rPr>
        <w:t>AVVISA E RENDE PUBBLICAMENTE NOTO</w:t>
      </w:r>
    </w:p>
    <w:p w14:paraId="0DEBA3C5" w14:textId="77777777" w:rsidR="00E3572F" w:rsidRPr="0017339F" w:rsidRDefault="00E3572F" w:rsidP="003D62E6">
      <w:pPr>
        <w:spacing w:after="0" w:line="240" w:lineRule="auto"/>
        <w:jc w:val="center"/>
        <w:rPr>
          <w:rFonts w:ascii="Calibri" w:hAnsi="Calibri" w:cs="Calibri"/>
          <w:b/>
          <w:sz w:val="36"/>
          <w:szCs w:val="24"/>
          <w:u w:val="single"/>
        </w:rPr>
      </w:pPr>
    </w:p>
    <w:p w14:paraId="4922777C" w14:textId="2A8C1F01" w:rsidR="00DC5B6C" w:rsidRPr="0017339F" w:rsidRDefault="005D78C5" w:rsidP="005D78C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</w:rPr>
        <w:t>c</w:t>
      </w:r>
      <w:r w:rsidRPr="0017339F">
        <w:rPr>
          <w:rFonts w:ascii="Calibri" w:hAnsi="Calibri" w:cs="Calibri"/>
        </w:rPr>
        <w:t xml:space="preserve">he </w:t>
      </w:r>
      <w:r w:rsidR="00AC348A">
        <w:rPr>
          <w:rFonts w:ascii="Calibri" w:hAnsi="Calibri" w:cs="Calibri"/>
        </w:rPr>
        <w:t>i beni costituenti ogni singolo lotto pubblicati</w:t>
      </w:r>
      <w:r>
        <w:rPr>
          <w:rFonts w:ascii="Calibri" w:hAnsi="Calibri" w:cs="Calibri"/>
        </w:rPr>
        <w:t xml:space="preserve"> sul Portale delle Vendite Pubbliche e sui siti www.</w:t>
      </w:r>
      <w:r w:rsidR="00C819D9">
        <w:rPr>
          <w:rFonts w:ascii="Calibri" w:hAnsi="Calibri" w:cs="Calibri"/>
        </w:rPr>
        <w:t>msg.fallcoaste</w:t>
      </w:r>
      <w:r>
        <w:rPr>
          <w:rFonts w:ascii="Calibri" w:hAnsi="Calibri" w:cs="Calibri"/>
        </w:rPr>
        <w:t xml:space="preserve">.it e www.fallcoaste.it, </w:t>
      </w:r>
      <w:r w:rsidR="00AC348A">
        <w:rPr>
          <w:rFonts w:ascii="Calibri" w:hAnsi="Calibri" w:cs="Calibri"/>
        </w:rPr>
        <w:t xml:space="preserve">verranno proposti </w:t>
      </w:r>
      <w:r>
        <w:rPr>
          <w:rFonts w:ascii="Calibri" w:hAnsi="Calibri" w:cs="Calibri"/>
        </w:rPr>
        <w:t>in vendita</w:t>
      </w:r>
      <w:r w:rsidRPr="0017339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con modalità Asincrona Telematica </w:t>
      </w:r>
      <w:r w:rsidRPr="0017339F">
        <w:rPr>
          <w:rFonts w:ascii="Calibri" w:hAnsi="Calibri" w:cs="Calibri"/>
        </w:rPr>
        <w:t xml:space="preserve">alle </w:t>
      </w:r>
      <w:r w:rsidR="00AC348A">
        <w:rPr>
          <w:rFonts w:ascii="Calibri" w:hAnsi="Calibri" w:cs="Calibri"/>
        </w:rPr>
        <w:t>condizioni</w:t>
      </w:r>
      <w:r w:rsidRPr="0017339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appresso descritte. </w:t>
      </w:r>
    </w:p>
    <w:p w14:paraId="45F80539" w14:textId="79880E9E" w:rsidR="0043241E" w:rsidRDefault="0043241E" w:rsidP="00DC5B6C">
      <w:pPr>
        <w:spacing w:after="0" w:line="240" w:lineRule="auto"/>
        <w:jc w:val="both"/>
        <w:rPr>
          <w:rFonts w:ascii="Calibri" w:hAnsi="Calibri" w:cs="Calibri"/>
        </w:rPr>
      </w:pPr>
    </w:p>
    <w:p w14:paraId="417939C3" w14:textId="77777777" w:rsidR="00EB5956" w:rsidRPr="0017339F" w:rsidRDefault="00EB5956" w:rsidP="00EB59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  <w:b/>
          <w:u w:val="single"/>
        </w:rPr>
      </w:pPr>
      <w:r w:rsidRPr="0017339F">
        <w:rPr>
          <w:rFonts w:ascii="Calibri" w:hAnsi="Calibri" w:cs="Calibri"/>
          <w:b/>
          <w:u w:val="single"/>
        </w:rPr>
        <w:t>UBICAZIONE DEI BENI</w:t>
      </w:r>
    </w:p>
    <w:p w14:paraId="62A9CAAD" w14:textId="3AFE48FD" w:rsidR="00EB5956" w:rsidRPr="0017339F" w:rsidRDefault="00AC348A" w:rsidP="00EB59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L’ubicazione dei beni è indicata nelle schede pubblicate sui portali di cui sopra. Tutti i beni sono liberi da vincoli e non sono utilizzati da alcuno</w:t>
      </w:r>
    </w:p>
    <w:p w14:paraId="7B31D304" w14:textId="77777777" w:rsidR="00EB5956" w:rsidRDefault="00EB5956" w:rsidP="00DC5B6C">
      <w:pPr>
        <w:spacing w:after="0" w:line="240" w:lineRule="auto"/>
        <w:jc w:val="both"/>
        <w:rPr>
          <w:rFonts w:ascii="Calibri" w:hAnsi="Calibri" w:cs="Calibri"/>
        </w:rPr>
      </w:pPr>
    </w:p>
    <w:p w14:paraId="0E8E03F7" w14:textId="5B826F45" w:rsidR="005D78C5" w:rsidRDefault="004E2A9E" w:rsidP="005D78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/>
          <w:u w:val="single"/>
        </w:rPr>
        <w:t>BENI POSTI IN VENDITA</w:t>
      </w:r>
    </w:p>
    <w:p w14:paraId="61FB39E2" w14:textId="62033125" w:rsidR="00E52B3B" w:rsidRDefault="004E2A9E" w:rsidP="005D78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Cs/>
        </w:rPr>
        <w:t xml:space="preserve">La descrizione </w:t>
      </w:r>
      <w:r w:rsidR="00AC348A">
        <w:rPr>
          <w:rFonts w:ascii="Calibri" w:hAnsi="Calibri" w:cs="Calibri"/>
          <w:bCs/>
        </w:rPr>
        <w:t>dei beni</w:t>
      </w:r>
      <w:r>
        <w:rPr>
          <w:rFonts w:ascii="Calibri" w:hAnsi="Calibri" w:cs="Calibri"/>
          <w:bCs/>
        </w:rPr>
        <w:t xml:space="preserve">, corredata da report fotografico e/o filmati, </w:t>
      </w:r>
      <w:r w:rsidR="0064205D">
        <w:rPr>
          <w:rFonts w:ascii="Calibri" w:hAnsi="Calibri" w:cs="Calibri"/>
          <w:bCs/>
        </w:rPr>
        <w:t xml:space="preserve">è consultabile </w:t>
      </w:r>
      <w:r w:rsidR="001119F8">
        <w:rPr>
          <w:rFonts w:ascii="Calibri" w:hAnsi="Calibri" w:cs="Calibri"/>
          <w:bCs/>
        </w:rPr>
        <w:t>nella</w:t>
      </w:r>
      <w:r w:rsidR="0064205D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 xml:space="preserve">scheda pubblicata sul Portale delle Vendite Pubbliche e sui portali “gestori delle vendite” e siti pubblicità </w:t>
      </w:r>
      <w:r>
        <w:rPr>
          <w:rFonts w:ascii="Calibri" w:hAnsi="Calibri" w:cs="Calibri"/>
        </w:rPr>
        <w:t xml:space="preserve">www.msg.fallcoaste.it e www.fallcoaste.it, regolarmente iscritti </w:t>
      </w:r>
      <w:r w:rsidR="00A975B4">
        <w:rPr>
          <w:rFonts w:ascii="Calibri" w:hAnsi="Calibri" w:cs="Calibri"/>
        </w:rPr>
        <w:t>nei</w:t>
      </w:r>
      <w:r>
        <w:rPr>
          <w:rFonts w:ascii="Calibri" w:hAnsi="Calibri" w:cs="Calibri"/>
        </w:rPr>
        <w:t xml:space="preserve"> registri tenuti dal Ministero della Giustizia.</w:t>
      </w:r>
    </w:p>
    <w:p w14:paraId="3909EE86" w14:textId="4A3CB05D" w:rsidR="005D78C5" w:rsidRDefault="005D78C5" w:rsidP="00DC5B6C">
      <w:pPr>
        <w:spacing w:after="0" w:line="240" w:lineRule="auto"/>
        <w:jc w:val="both"/>
        <w:rPr>
          <w:rFonts w:ascii="Calibri" w:hAnsi="Calibri" w:cs="Calibri"/>
        </w:rPr>
      </w:pPr>
    </w:p>
    <w:p w14:paraId="54FB846B" w14:textId="77777777" w:rsidR="00E537C5" w:rsidRPr="0017339F" w:rsidRDefault="00E537C5" w:rsidP="00E537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  <w:b/>
          <w:u w:val="single"/>
        </w:rPr>
      </w:pPr>
      <w:r w:rsidRPr="0017339F">
        <w:rPr>
          <w:rFonts w:ascii="Calibri" w:hAnsi="Calibri" w:cs="Calibri"/>
          <w:b/>
          <w:u w:val="single"/>
        </w:rPr>
        <w:t>VISIONE DEI BENI</w:t>
      </w:r>
    </w:p>
    <w:p w14:paraId="5013D68F" w14:textId="720A1DD2" w:rsidR="00E537C5" w:rsidRPr="0017339F" w:rsidRDefault="00AC348A" w:rsidP="00E537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 beni potranno essere visionati</w:t>
      </w:r>
      <w:r w:rsidR="00E537C5" w:rsidRPr="0017339F">
        <w:rPr>
          <w:rFonts w:ascii="Calibri" w:hAnsi="Calibri" w:cs="Calibri"/>
        </w:rPr>
        <w:t xml:space="preserve">, liberamente e senza alcun onere e/o vincolo, inviando richiesta contenente i propri contatti all’ indirizzo </w:t>
      </w:r>
      <w:r w:rsidR="00E537C5">
        <w:rPr>
          <w:rFonts w:ascii="Calibri" w:hAnsi="Calibri" w:cs="Calibri"/>
        </w:rPr>
        <w:t xml:space="preserve">E </w:t>
      </w:r>
      <w:r w:rsidR="00E537C5" w:rsidRPr="0017339F">
        <w:rPr>
          <w:rFonts w:ascii="Calibri" w:hAnsi="Calibri" w:cs="Calibri"/>
        </w:rPr>
        <w:t xml:space="preserve">mail </w:t>
      </w:r>
      <w:proofErr w:type="spellStart"/>
      <w:r w:rsidR="00A3454D">
        <w:rPr>
          <w:rFonts w:ascii="Calibri" w:hAnsi="Calibri" w:cs="Calibri"/>
        </w:rPr>
        <w:t>info</w:t>
      </w:r>
      <w:r w:rsidR="00E537C5" w:rsidRPr="0017339F">
        <w:rPr>
          <w:rFonts w:ascii="Calibri" w:hAnsi="Calibri" w:cs="Calibri"/>
        </w:rPr>
        <w:t>@msg.srl</w:t>
      </w:r>
      <w:proofErr w:type="spellEnd"/>
      <w:r w:rsidR="00E537C5" w:rsidRPr="0017339F">
        <w:rPr>
          <w:rFonts w:ascii="Calibri" w:hAnsi="Calibri" w:cs="Calibri"/>
        </w:rPr>
        <w:t xml:space="preserve"> oppure alla PEC marcheservizigiudiziari@legalmail.it </w:t>
      </w:r>
      <w:r w:rsidR="00E537C5">
        <w:rPr>
          <w:rFonts w:ascii="Calibri" w:hAnsi="Calibri" w:cs="Calibri"/>
        </w:rPr>
        <w:t xml:space="preserve">ovvero contattando l’utenza telefonica </w:t>
      </w:r>
      <w:r w:rsidR="00704350">
        <w:rPr>
          <w:rFonts w:ascii="Calibri" w:hAnsi="Calibri" w:cs="Calibri"/>
        </w:rPr>
        <w:t>0733/522205</w:t>
      </w:r>
    </w:p>
    <w:p w14:paraId="241B160D" w14:textId="77777777" w:rsidR="00E537C5" w:rsidRPr="0017339F" w:rsidRDefault="00E537C5" w:rsidP="00E537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</w:rPr>
      </w:pPr>
      <w:r w:rsidRPr="0017339F">
        <w:rPr>
          <w:rFonts w:ascii="Calibri" w:hAnsi="Calibri" w:cs="Calibri"/>
        </w:rPr>
        <w:t>Il soggetto interessato potrà prendere visione dei beni nei giorni e orari stabiliti da Marche Servizi Giudiziari.</w:t>
      </w:r>
    </w:p>
    <w:p w14:paraId="1546B787" w14:textId="77777777" w:rsidR="00E537C5" w:rsidRDefault="00E537C5" w:rsidP="00DC5B6C">
      <w:pPr>
        <w:spacing w:after="0" w:line="240" w:lineRule="auto"/>
        <w:jc w:val="both"/>
        <w:rPr>
          <w:rFonts w:ascii="Calibri" w:hAnsi="Calibri" w:cs="Calibri"/>
        </w:rPr>
      </w:pPr>
    </w:p>
    <w:p w14:paraId="673C5E28" w14:textId="77777777" w:rsidR="008C7E9D" w:rsidRPr="00AA4201" w:rsidRDefault="008C7E9D" w:rsidP="008C7E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theme="minorHAnsi"/>
          <w:b/>
          <w:u w:val="single"/>
        </w:rPr>
      </w:pPr>
      <w:r w:rsidRPr="00AA4201">
        <w:rPr>
          <w:rFonts w:cstheme="minorHAnsi"/>
          <w:b/>
          <w:u w:val="single"/>
        </w:rPr>
        <w:t>CAUZIONE</w:t>
      </w:r>
    </w:p>
    <w:p w14:paraId="4393489F" w14:textId="77777777" w:rsidR="001E4051" w:rsidRDefault="008C7E9D" w:rsidP="007D73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theme="minorHAnsi"/>
        </w:rPr>
      </w:pPr>
      <w:r w:rsidRPr="00AA4201">
        <w:rPr>
          <w:rFonts w:cstheme="minorHAnsi"/>
        </w:rPr>
        <w:t xml:space="preserve">L’importo della cauzione da corrispondere </w:t>
      </w:r>
      <w:r w:rsidR="00E144E1">
        <w:rPr>
          <w:rFonts w:cstheme="minorHAnsi"/>
        </w:rPr>
        <w:t>è</w:t>
      </w:r>
      <w:r w:rsidRPr="008C7E9D">
        <w:rPr>
          <w:rFonts w:cstheme="minorHAnsi"/>
          <w:b/>
          <w:bCs/>
          <w:u w:val="single"/>
        </w:rPr>
        <w:t xml:space="preserve"> pari al 10% del prezzo offerto</w:t>
      </w:r>
      <w:r w:rsidRPr="00AA4201">
        <w:rPr>
          <w:rFonts w:cstheme="minorHAnsi"/>
        </w:rPr>
        <w:t xml:space="preserve"> che in ogni caso non potrà essere inferiore al prezzo base indicato </w:t>
      </w:r>
      <w:r w:rsidR="0064205D">
        <w:rPr>
          <w:rFonts w:cstheme="minorHAnsi"/>
        </w:rPr>
        <w:t>sui portali di cui sopra</w:t>
      </w:r>
      <w:r w:rsidRPr="00AA4201">
        <w:rPr>
          <w:rFonts w:cstheme="minorHAnsi"/>
        </w:rPr>
        <w:t xml:space="preserve"> e potrà essere versata</w:t>
      </w:r>
      <w:r w:rsidR="001E4051">
        <w:rPr>
          <w:rFonts w:cstheme="minorHAnsi"/>
        </w:rPr>
        <w:t>:</w:t>
      </w:r>
    </w:p>
    <w:p w14:paraId="7EAB81BD" w14:textId="77777777" w:rsidR="001E4051" w:rsidRDefault="001E4051" w:rsidP="001E4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theme="minorHAnsi"/>
        </w:rPr>
      </w:pPr>
    </w:p>
    <w:p w14:paraId="1B88CC73" w14:textId="530ECA19" w:rsidR="008C7E9D" w:rsidRDefault="001E4051" w:rsidP="001E4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lastRenderedPageBreak/>
        <w:t xml:space="preserve">-  </w:t>
      </w:r>
      <w:r w:rsidR="005B122A" w:rsidRPr="001E4051">
        <w:rPr>
          <w:rFonts w:cstheme="minorHAnsi"/>
        </w:rPr>
        <w:t>a mezzo CARTA DI CREDITO che</w:t>
      </w:r>
      <w:r w:rsidR="008C7E9D" w:rsidRPr="001E4051">
        <w:rPr>
          <w:rFonts w:cstheme="minorHAnsi"/>
        </w:rPr>
        <w:t xml:space="preserve"> consente all'utente l'immediata abilitazione per partecipare alla gara on line</w:t>
      </w:r>
    </w:p>
    <w:p w14:paraId="796C0E53" w14:textId="77777777" w:rsidR="001E4051" w:rsidRDefault="001E4051" w:rsidP="001E4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theme="minorHAnsi"/>
        </w:rPr>
      </w:pPr>
    </w:p>
    <w:p w14:paraId="3AFE0342" w14:textId="31F1EF04" w:rsidR="001E4051" w:rsidRDefault="00ED3B86" w:rsidP="00ED3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</w:pPr>
      <w:r>
        <w:rPr>
          <w:rFonts w:cstheme="minorHAnsi"/>
        </w:rPr>
        <w:t>-</w:t>
      </w:r>
      <w:r w:rsidR="001E4051" w:rsidRPr="00ED3B86">
        <w:rPr>
          <w:rFonts w:cstheme="minorHAnsi"/>
        </w:rPr>
        <w:t xml:space="preserve"> a mezzo BONIFICO BANCARIO su IBAN </w:t>
      </w:r>
      <w:r w:rsidR="001E4051" w:rsidRPr="00ED3B86">
        <w:rPr>
          <w:b/>
        </w:rPr>
        <w:t xml:space="preserve">IT16G0344003006000000206200 </w:t>
      </w:r>
      <w:r w:rsidR="001E4051" w:rsidRPr="00B03230">
        <w:t>intestato a Marche Servizi Giudiziari</w:t>
      </w:r>
      <w:r w:rsidR="0022470F">
        <w:t xml:space="preserve"> Srl</w:t>
      </w:r>
      <w:r w:rsidR="001E4051" w:rsidRPr="00B03230">
        <w:t xml:space="preserve"> indicando come causale “</w:t>
      </w:r>
      <w:r w:rsidR="001E4051" w:rsidRPr="00ED3B86">
        <w:rPr>
          <w:b/>
        </w:rPr>
        <w:t>Procedura 15/2025</w:t>
      </w:r>
      <w:r w:rsidR="001E4051" w:rsidRPr="00B03230">
        <w:t>”  e il numero del lotto per cui si intende partecipare.</w:t>
      </w:r>
    </w:p>
    <w:p w14:paraId="296B40F9" w14:textId="77777777" w:rsidR="0089401E" w:rsidRPr="00B03230" w:rsidRDefault="0089401E" w:rsidP="00ED3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</w:pPr>
    </w:p>
    <w:p w14:paraId="3DCFC4EE" w14:textId="6161BE86" w:rsidR="001E4051" w:rsidRPr="00B03230" w:rsidRDefault="001E4051" w:rsidP="001E4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</w:pPr>
      <w:r w:rsidRPr="00F97176">
        <w:rPr>
          <w:b/>
          <w:u w:val="single"/>
        </w:rPr>
        <w:t xml:space="preserve">Le cauzioni versate a mezzo bonifico bancarie dovranno risultare accreditate sul conto di cui sopra entro il giorno </w:t>
      </w:r>
      <w:r w:rsidR="0089401E">
        <w:rPr>
          <w:b/>
          <w:u w:val="single"/>
        </w:rPr>
        <w:t>10 settembre</w:t>
      </w:r>
      <w:r>
        <w:rPr>
          <w:b/>
          <w:u w:val="single"/>
        </w:rPr>
        <w:t xml:space="preserve"> 2026</w:t>
      </w:r>
      <w:r w:rsidRPr="00F97176">
        <w:rPr>
          <w:b/>
          <w:u w:val="single"/>
        </w:rPr>
        <w:t xml:space="preserve"> alle ore 11:00.</w:t>
      </w:r>
      <w:r w:rsidRPr="00B03230">
        <w:t xml:space="preserve"> In difetto l’utente NON verrà abilitato alla partecipazione alla gara.</w:t>
      </w:r>
    </w:p>
    <w:p w14:paraId="66C2C303" w14:textId="77777777" w:rsidR="001E4051" w:rsidRPr="00B03230" w:rsidRDefault="001E4051" w:rsidP="001E4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theme="minorHAnsi"/>
        </w:rPr>
      </w:pPr>
      <w:r w:rsidRPr="00B03230">
        <w:t>Le cauzioni versate a mezzo bonifico bancario verranno restituite ai soggetti NON aggiudicatari entro 10 giorni lavorativi successivi al termine della gara.</w:t>
      </w:r>
    </w:p>
    <w:p w14:paraId="6E653062" w14:textId="77777777" w:rsidR="001E4051" w:rsidRPr="001E4051" w:rsidRDefault="001E4051" w:rsidP="001E4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theme="minorHAnsi"/>
        </w:rPr>
      </w:pPr>
    </w:p>
    <w:p w14:paraId="0E38AB0A" w14:textId="77777777" w:rsidR="00E537C5" w:rsidRDefault="00E537C5" w:rsidP="00DC5B6C">
      <w:pPr>
        <w:spacing w:after="0" w:line="240" w:lineRule="auto"/>
        <w:jc w:val="both"/>
        <w:rPr>
          <w:rFonts w:ascii="Calibri" w:hAnsi="Calibri" w:cs="Calibri"/>
        </w:rPr>
      </w:pPr>
    </w:p>
    <w:p w14:paraId="0FBB1510" w14:textId="6054F5FE" w:rsidR="00EB5956" w:rsidRPr="0017339F" w:rsidRDefault="00EB5956" w:rsidP="00EB59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/>
          <w:u w:val="single"/>
        </w:rPr>
        <w:t>Modalità di partecipazione</w:t>
      </w:r>
      <w:r w:rsidR="004F1A93">
        <w:rPr>
          <w:rFonts w:ascii="Calibri" w:hAnsi="Calibri" w:cs="Calibri"/>
          <w:b/>
          <w:u w:val="single"/>
        </w:rPr>
        <w:t xml:space="preserve"> </w:t>
      </w:r>
      <w:r w:rsidR="00E537C5">
        <w:rPr>
          <w:rFonts w:ascii="Calibri" w:hAnsi="Calibri" w:cs="Calibri"/>
          <w:b/>
          <w:u w:val="single"/>
        </w:rPr>
        <w:t>e data vendita</w:t>
      </w:r>
    </w:p>
    <w:p w14:paraId="1723B8CB" w14:textId="63215D35" w:rsidR="00EB5956" w:rsidRDefault="004F1A93" w:rsidP="00EB59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La vendita verrà eseguita con modalità Asincrona Telematica.  Per partecipare il soggetto interessato dovrà collegarsi alla piatta</w:t>
      </w:r>
      <w:r w:rsidR="00C819D9">
        <w:rPr>
          <w:rFonts w:ascii="Calibri" w:hAnsi="Calibri" w:cs="Calibri"/>
        </w:rPr>
        <w:t>forma www.msg.fallcoaste</w:t>
      </w:r>
      <w:r>
        <w:rPr>
          <w:rFonts w:ascii="Calibri" w:hAnsi="Calibri" w:cs="Calibri"/>
        </w:rPr>
        <w:t xml:space="preserve">.it o www.fallcoaste.it  e seguire le istruzioni ivi indicate. </w:t>
      </w:r>
    </w:p>
    <w:p w14:paraId="34C1076E" w14:textId="4253D5B0" w:rsidR="00CA4043" w:rsidRDefault="00CA4043" w:rsidP="00EB59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Sulle piattaforme</w:t>
      </w:r>
      <w:r w:rsidR="00E3572F">
        <w:rPr>
          <w:rFonts w:ascii="Calibri" w:hAnsi="Calibri" w:cs="Calibri"/>
        </w:rPr>
        <w:t>, oltre la descrizione dei beni costituenti il lotto,</w:t>
      </w:r>
      <w:r>
        <w:rPr>
          <w:rFonts w:ascii="Calibri" w:hAnsi="Calibri" w:cs="Calibri"/>
        </w:rPr>
        <w:t xml:space="preserve"> è indicato il prezzo base</w:t>
      </w:r>
      <w:r w:rsidR="00E3572F">
        <w:rPr>
          <w:rFonts w:ascii="Calibri" w:hAnsi="Calibri" w:cs="Calibri"/>
        </w:rPr>
        <w:t>, rilancio minimo</w:t>
      </w:r>
      <w:r>
        <w:rPr>
          <w:rFonts w:ascii="Calibri" w:hAnsi="Calibri" w:cs="Calibri"/>
        </w:rPr>
        <w:t xml:space="preserve"> e gli oneri aggiuntivi.</w:t>
      </w:r>
    </w:p>
    <w:p w14:paraId="0926E77F" w14:textId="77777777" w:rsidR="00AC348A" w:rsidRDefault="00AC348A" w:rsidP="00EB59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</w:rPr>
      </w:pPr>
    </w:p>
    <w:p w14:paraId="1EC971AD" w14:textId="246C0D62" w:rsidR="004F1A93" w:rsidRPr="00A0556B" w:rsidRDefault="00704350" w:rsidP="007D1C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</w:rPr>
      </w:pPr>
      <w:r w:rsidRPr="00A0556B">
        <w:rPr>
          <w:rFonts w:ascii="Calibri" w:hAnsi="Calibri" w:cs="Calibri"/>
        </w:rPr>
        <w:t xml:space="preserve">TERMINE ISCRIZIONI: </w:t>
      </w:r>
      <w:r w:rsidR="002D19C4">
        <w:rPr>
          <w:rFonts w:ascii="Calibri" w:hAnsi="Calibri" w:cs="Calibri"/>
        </w:rPr>
        <w:t>20 ottobre</w:t>
      </w:r>
      <w:r w:rsidR="00AC348A">
        <w:rPr>
          <w:rFonts w:ascii="Calibri" w:hAnsi="Calibri" w:cs="Calibri"/>
        </w:rPr>
        <w:t xml:space="preserve"> 2026</w:t>
      </w:r>
      <w:r w:rsidR="001E4051">
        <w:rPr>
          <w:rFonts w:ascii="Calibri" w:hAnsi="Calibri" w:cs="Calibri"/>
        </w:rPr>
        <w:t xml:space="preserve"> ore 11:00</w:t>
      </w:r>
    </w:p>
    <w:p w14:paraId="082F873E" w14:textId="1091281D" w:rsidR="00A975B4" w:rsidRPr="00A0556B" w:rsidRDefault="00704350" w:rsidP="007D1C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</w:rPr>
      </w:pPr>
      <w:r w:rsidRPr="00A0556B">
        <w:rPr>
          <w:rFonts w:ascii="Calibri" w:hAnsi="Calibri" w:cs="Calibri"/>
        </w:rPr>
        <w:t xml:space="preserve">INIZIO GARA: </w:t>
      </w:r>
      <w:r w:rsidR="002D19C4">
        <w:rPr>
          <w:rFonts w:ascii="Calibri" w:hAnsi="Calibri" w:cs="Calibri"/>
        </w:rPr>
        <w:t>20 ottobre</w:t>
      </w:r>
      <w:r w:rsidR="00AC348A">
        <w:rPr>
          <w:rFonts w:ascii="Calibri" w:hAnsi="Calibri" w:cs="Calibri"/>
        </w:rPr>
        <w:t xml:space="preserve"> 2026</w:t>
      </w:r>
      <w:r w:rsidR="009D7C6C" w:rsidRPr="00A0556B">
        <w:rPr>
          <w:rFonts w:ascii="Calibri" w:hAnsi="Calibri" w:cs="Calibri"/>
        </w:rPr>
        <w:t xml:space="preserve"> ore 12:00</w:t>
      </w:r>
    </w:p>
    <w:p w14:paraId="0870EA62" w14:textId="49F3B6C2" w:rsidR="00C819D9" w:rsidRDefault="00A3454D" w:rsidP="00EB59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 w:rsidRPr="00A0556B">
        <w:rPr>
          <w:rFonts w:ascii="Calibri" w:hAnsi="Calibri" w:cs="Calibri"/>
        </w:rPr>
        <w:t>TERMINE GARA</w:t>
      </w:r>
      <w:r w:rsidR="00704350" w:rsidRPr="00A0556B">
        <w:rPr>
          <w:rFonts w:ascii="Calibri" w:hAnsi="Calibri" w:cs="Calibri"/>
        </w:rPr>
        <w:t xml:space="preserve">: </w:t>
      </w:r>
      <w:r w:rsidR="002D19C4">
        <w:rPr>
          <w:rFonts w:ascii="Calibri" w:hAnsi="Calibri" w:cs="Calibri"/>
        </w:rPr>
        <w:t>21 ottobre</w:t>
      </w:r>
      <w:r w:rsidR="00AC348A">
        <w:rPr>
          <w:rFonts w:ascii="Calibri" w:hAnsi="Calibri" w:cs="Calibri"/>
        </w:rPr>
        <w:t xml:space="preserve"> 2026</w:t>
      </w:r>
      <w:r w:rsidR="00E3572F" w:rsidRPr="00A0556B">
        <w:rPr>
          <w:rFonts w:ascii="Calibri" w:hAnsi="Calibri" w:cs="Calibri"/>
        </w:rPr>
        <w:t xml:space="preserve"> </w:t>
      </w:r>
      <w:r w:rsidR="00AC348A">
        <w:rPr>
          <w:rFonts w:ascii="Calibri" w:hAnsi="Calibri" w:cs="Calibri"/>
        </w:rPr>
        <w:t>(l’orario è indicato in ogni singola scheda)</w:t>
      </w:r>
    </w:p>
    <w:p w14:paraId="01AAC7AE" w14:textId="77777777" w:rsidR="00EB5956" w:rsidRDefault="00EB5956" w:rsidP="00DC5B6C">
      <w:pPr>
        <w:spacing w:after="0" w:line="240" w:lineRule="auto"/>
        <w:jc w:val="both"/>
        <w:rPr>
          <w:rFonts w:ascii="Calibri" w:hAnsi="Calibri" w:cs="Calibri"/>
        </w:rPr>
      </w:pPr>
    </w:p>
    <w:p w14:paraId="3330529C" w14:textId="77777777" w:rsidR="00C94B9C" w:rsidRPr="0017339F" w:rsidRDefault="00C94B9C" w:rsidP="00C94B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  <w:b/>
          <w:u w:val="single"/>
        </w:rPr>
      </w:pPr>
      <w:r w:rsidRPr="0017339F">
        <w:rPr>
          <w:rFonts w:ascii="Calibri" w:hAnsi="Calibri" w:cs="Calibri"/>
          <w:b/>
          <w:u w:val="single"/>
        </w:rPr>
        <w:t>SALDO PREZZO DI AGGIUDICAZIONE</w:t>
      </w:r>
    </w:p>
    <w:p w14:paraId="28357FAF" w14:textId="77777777" w:rsidR="00141E79" w:rsidRDefault="00141E79" w:rsidP="00E537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</w:rPr>
      </w:pPr>
    </w:p>
    <w:p w14:paraId="782C19CE" w14:textId="40C4DB2C" w:rsidR="00ED3B86" w:rsidRDefault="00ED3B86" w:rsidP="00ED3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Il saldo dovrà essere eseguito entro 05 giorni dalla data di aggiudicazione a mezzo </w:t>
      </w:r>
      <w:r w:rsidRPr="0017339F">
        <w:rPr>
          <w:rFonts w:ascii="Calibri" w:hAnsi="Calibri" w:cs="Calibri"/>
        </w:rPr>
        <w:t>BONIFICO BANCARIO: IBAN </w:t>
      </w:r>
      <w:r w:rsidRPr="00995B63">
        <w:rPr>
          <w:rStyle w:val="Enfasigrassetto"/>
          <w:rFonts w:cstheme="minorHAnsi"/>
          <w:sz w:val="24"/>
        </w:rPr>
        <w:t xml:space="preserve"> </w:t>
      </w:r>
      <w:r>
        <w:rPr>
          <w:b/>
          <w:sz w:val="24"/>
        </w:rPr>
        <w:t xml:space="preserve">IT16G0344003006000000206200 </w:t>
      </w:r>
      <w:r w:rsidRPr="0017339F">
        <w:rPr>
          <w:rFonts w:ascii="Calibri" w:hAnsi="Calibri" w:cs="Calibri"/>
        </w:rPr>
        <w:t xml:space="preserve">intestato a Marche Servizi Giudiziari </w:t>
      </w:r>
      <w:proofErr w:type="spellStart"/>
      <w:r w:rsidRPr="0017339F">
        <w:rPr>
          <w:rFonts w:ascii="Calibri" w:hAnsi="Calibri" w:cs="Calibri"/>
        </w:rPr>
        <w:t>Srl</w:t>
      </w:r>
      <w:proofErr w:type="spellEnd"/>
      <w:r w:rsidRPr="0017339F">
        <w:rPr>
          <w:rFonts w:ascii="Calibri" w:hAnsi="Calibri" w:cs="Calibri"/>
        </w:rPr>
        <w:t xml:space="preserve"> - CAUSALE: SALDO PROCEDURA </w:t>
      </w:r>
      <w:r>
        <w:rPr>
          <w:rFonts w:ascii="Calibri" w:hAnsi="Calibri" w:cs="Calibri"/>
        </w:rPr>
        <w:t>15/25 e indicando il numero del lotto.</w:t>
      </w:r>
      <w:r w:rsidRPr="0017339F">
        <w:rPr>
          <w:rFonts w:ascii="Calibri" w:hAnsi="Calibri" w:cs="Calibri"/>
        </w:rPr>
        <w:t xml:space="preserve"> La contabile del versamento dovrà essere inviata tramite mail all'indirizzo </w:t>
      </w:r>
      <w:proofErr w:type="spellStart"/>
      <w:r>
        <w:rPr>
          <w:rFonts w:ascii="Calibri" w:hAnsi="Calibri" w:cs="Calibri"/>
        </w:rPr>
        <w:t>info</w:t>
      </w:r>
      <w:r w:rsidRPr="0017339F">
        <w:rPr>
          <w:rFonts w:ascii="Calibri" w:hAnsi="Calibri" w:cs="Calibri"/>
        </w:rPr>
        <w:t>@msg.srl</w:t>
      </w:r>
      <w:proofErr w:type="spellEnd"/>
      <w:r w:rsidRPr="0017339F">
        <w:rPr>
          <w:rFonts w:ascii="Calibri" w:hAnsi="Calibri" w:cs="Calibri"/>
        </w:rPr>
        <w:t xml:space="preserve"> oppure alla PEC </w:t>
      </w:r>
      <w:r w:rsidRPr="00C819D9">
        <w:rPr>
          <w:rFonts w:ascii="Calibri" w:hAnsi="Calibri" w:cs="Calibri"/>
        </w:rPr>
        <w:t>marcheservizigiudiziari@legalmail.it</w:t>
      </w:r>
      <w:r>
        <w:rPr>
          <w:rFonts w:ascii="Calibri" w:hAnsi="Calibri" w:cs="Calibri"/>
        </w:rPr>
        <w:t xml:space="preserve"> </w:t>
      </w:r>
    </w:p>
    <w:p w14:paraId="4EE6D95D" w14:textId="77777777" w:rsidR="00ED3B86" w:rsidRDefault="00ED3B86" w:rsidP="00ED3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</w:rPr>
      </w:pPr>
    </w:p>
    <w:p w14:paraId="092DA36C" w14:textId="77777777" w:rsidR="00ED3B86" w:rsidRDefault="00ED3B86" w:rsidP="00ED3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</w:rPr>
      </w:pPr>
      <w:r w:rsidRPr="0017339F">
        <w:rPr>
          <w:rFonts w:ascii="Calibri" w:hAnsi="Calibri" w:cs="Calibri"/>
          <w:b/>
        </w:rPr>
        <w:t>NON E’ AMMESSO IL SALDO CON CARTA DI CREDITO</w:t>
      </w:r>
      <w:r>
        <w:rPr>
          <w:rFonts w:ascii="Calibri" w:hAnsi="Calibri" w:cs="Calibri"/>
          <w:b/>
        </w:rPr>
        <w:t xml:space="preserve"> / ASSEGNI CIRCOLARI / ASSEGNI BANCARI</w:t>
      </w:r>
    </w:p>
    <w:p w14:paraId="6EC8267E" w14:textId="728E72C0" w:rsidR="008B4651" w:rsidRDefault="008B4651" w:rsidP="006255EC">
      <w:pPr>
        <w:spacing w:after="0" w:line="240" w:lineRule="auto"/>
        <w:jc w:val="both"/>
        <w:rPr>
          <w:rFonts w:ascii="Calibri" w:hAnsi="Calibri" w:cs="Calibri"/>
          <w:b/>
          <w:u w:val="single"/>
        </w:rPr>
      </w:pPr>
    </w:p>
    <w:p w14:paraId="52F45F8C" w14:textId="4D218620" w:rsidR="00A975B4" w:rsidRDefault="00A975B4" w:rsidP="006F4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/>
          <w:u w:val="single"/>
        </w:rPr>
        <w:t>CONDIZIONI GENERALI DELLA VENDITA</w:t>
      </w:r>
    </w:p>
    <w:p w14:paraId="1A235F9B" w14:textId="56E52762" w:rsidR="00A975B4" w:rsidRDefault="006F40F9" w:rsidP="006F4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La vendita dei beni avverrà nello stato di fatto e diritto in cui si trovano con tutte le eventuali pertinenze, gli accessori e le servitù attive e passive e alle quantità indicate </w:t>
      </w:r>
      <w:r w:rsidR="00F62A47">
        <w:rPr>
          <w:rFonts w:ascii="Calibri" w:hAnsi="Calibri" w:cs="Calibri"/>
          <w:bCs/>
        </w:rPr>
        <w:t>nelle schede</w:t>
      </w:r>
      <w:r>
        <w:rPr>
          <w:rFonts w:ascii="Calibri" w:hAnsi="Calibri" w:cs="Calibri"/>
          <w:bCs/>
        </w:rPr>
        <w:t xml:space="preserve">, come visto e piaciuto senza alcuna garanzia di vizi, evizione, eventuali differenze di misura che non potranno determinare alcun risarcimento, indennità o riduzione di prezzo. Gli oneri e i vizi di qualsiasi genere, anche se occulti o comunque non evidenziati </w:t>
      </w:r>
      <w:r w:rsidR="00F62A47">
        <w:rPr>
          <w:rFonts w:ascii="Calibri" w:hAnsi="Calibri" w:cs="Calibri"/>
          <w:bCs/>
        </w:rPr>
        <w:t>nella scheda</w:t>
      </w:r>
      <w:r>
        <w:rPr>
          <w:rFonts w:ascii="Calibri" w:hAnsi="Calibri" w:cs="Calibri"/>
          <w:bCs/>
        </w:rPr>
        <w:t xml:space="preserve"> e nel presente avviso di vendita, non potranno determinare risarcimento, indennità o riduzione prezzo.</w:t>
      </w:r>
    </w:p>
    <w:p w14:paraId="67711D16" w14:textId="7975C35C" w:rsidR="006F40F9" w:rsidRDefault="006F40F9" w:rsidP="006F4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  <w:bCs/>
        </w:rPr>
      </w:pPr>
    </w:p>
    <w:p w14:paraId="35D48F9E" w14:textId="6ED731DE" w:rsidR="006F40F9" w:rsidRDefault="006F40F9" w:rsidP="006F4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Nella vendita forzata non ha luogo la garanzia per i vizi della cosa. Essa non può essere impugnata per causa di danni (art. 2922 c.c.)</w:t>
      </w:r>
    </w:p>
    <w:p w14:paraId="1253C8B8" w14:textId="12FA70E3" w:rsidR="006F40F9" w:rsidRDefault="006F40F9" w:rsidP="006F4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  <w:bCs/>
        </w:rPr>
      </w:pPr>
    </w:p>
    <w:p w14:paraId="6B185FBE" w14:textId="676538EB" w:rsidR="006F40F9" w:rsidRPr="006F40F9" w:rsidRDefault="006F40F9" w:rsidP="006F4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Se in caso di aggiudicazione, dopo aver versato la cauzione, l’offerente non perfeziona l’acquisto </w:t>
      </w:r>
      <w:r w:rsidRPr="00141E79">
        <w:rPr>
          <w:rFonts w:ascii="Calibri" w:hAnsi="Calibri" w:cs="Calibri"/>
          <w:bCs/>
        </w:rPr>
        <w:t xml:space="preserve">entro i termini previsti </w:t>
      </w:r>
      <w:r w:rsidR="00C66498" w:rsidRPr="00141E79">
        <w:rPr>
          <w:rFonts w:ascii="Calibri" w:hAnsi="Calibri" w:cs="Calibri"/>
          <w:bCs/>
        </w:rPr>
        <w:t xml:space="preserve">dalla procedura concorsuale, </w:t>
      </w:r>
      <w:r w:rsidRPr="00141E79">
        <w:rPr>
          <w:rFonts w:ascii="Calibri" w:hAnsi="Calibri" w:cs="Calibri"/>
          <w:bCs/>
        </w:rPr>
        <w:t xml:space="preserve"> la vendita si intenderà automaticamente risolta e la cauzione tr</w:t>
      </w:r>
      <w:r>
        <w:rPr>
          <w:rFonts w:ascii="Calibri" w:hAnsi="Calibri" w:cs="Calibri"/>
          <w:bCs/>
        </w:rPr>
        <w:t>attenuta a titolo di penale risarcitoria e versata alla procedura</w:t>
      </w:r>
      <w:r w:rsidR="0064205D">
        <w:rPr>
          <w:rFonts w:ascii="Calibri" w:hAnsi="Calibri" w:cs="Calibri"/>
          <w:bCs/>
        </w:rPr>
        <w:t>. In tal caso, gli Organi della Procedura, potranno autorizzare MSG a procedere ad una nuova gara ai sensi dell’art. 587 cpc, a spese e rischio dell’aggiudicatario inadempiente.</w:t>
      </w:r>
    </w:p>
    <w:p w14:paraId="5267D56C" w14:textId="77777777" w:rsidR="00A975B4" w:rsidRDefault="00A975B4" w:rsidP="00A975B4">
      <w:pPr>
        <w:spacing w:after="0" w:line="240" w:lineRule="auto"/>
        <w:jc w:val="both"/>
        <w:rPr>
          <w:rFonts w:ascii="Calibri" w:hAnsi="Calibri" w:cs="Calibri"/>
          <w:b/>
          <w:u w:val="single"/>
        </w:rPr>
      </w:pPr>
    </w:p>
    <w:p w14:paraId="1972BF56" w14:textId="77777777" w:rsidR="0089401E" w:rsidRDefault="0089401E" w:rsidP="00A975B4">
      <w:pPr>
        <w:spacing w:after="0" w:line="240" w:lineRule="auto"/>
        <w:jc w:val="both"/>
        <w:rPr>
          <w:rFonts w:ascii="Calibri" w:hAnsi="Calibri" w:cs="Calibri"/>
          <w:b/>
          <w:u w:val="single"/>
        </w:rPr>
      </w:pPr>
    </w:p>
    <w:p w14:paraId="6223173D" w14:textId="77777777" w:rsidR="0089401E" w:rsidRDefault="0089401E" w:rsidP="00A975B4">
      <w:pPr>
        <w:spacing w:after="0" w:line="240" w:lineRule="auto"/>
        <w:jc w:val="both"/>
        <w:rPr>
          <w:rFonts w:ascii="Calibri" w:hAnsi="Calibri" w:cs="Calibri"/>
          <w:b/>
          <w:u w:val="single"/>
        </w:rPr>
      </w:pPr>
    </w:p>
    <w:p w14:paraId="2FCF105A" w14:textId="10D7CBD7" w:rsidR="00204FBE" w:rsidRDefault="00C94B9C" w:rsidP="004172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</w:rPr>
      </w:pPr>
      <w:r w:rsidRPr="0017339F">
        <w:rPr>
          <w:rFonts w:ascii="Calibri" w:hAnsi="Calibri" w:cs="Calibri"/>
          <w:b/>
          <w:u w:val="single"/>
        </w:rPr>
        <w:t>RITIRO DEI BENI</w:t>
      </w:r>
      <w:r w:rsidR="00CA4043">
        <w:rPr>
          <w:rFonts w:ascii="Calibri" w:hAnsi="Calibri" w:cs="Calibri"/>
          <w:b/>
          <w:u w:val="single"/>
        </w:rPr>
        <w:t xml:space="preserve">  </w:t>
      </w:r>
    </w:p>
    <w:p w14:paraId="54E4920F" w14:textId="22132D5F" w:rsidR="00E3572F" w:rsidRDefault="00C16C47" w:rsidP="003722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</w:rPr>
      </w:pPr>
      <w:r w:rsidRPr="00141E79">
        <w:rPr>
          <w:rFonts w:ascii="Calibri" w:hAnsi="Calibri" w:cs="Calibri"/>
        </w:rPr>
        <w:t xml:space="preserve">l ritiro dei beni deve avvenire entro </w:t>
      </w:r>
      <w:r w:rsidR="00ED3B86">
        <w:rPr>
          <w:rFonts w:ascii="Calibri" w:hAnsi="Calibri" w:cs="Calibri"/>
        </w:rPr>
        <w:t>20</w:t>
      </w:r>
      <w:r w:rsidRPr="00141E79">
        <w:rPr>
          <w:rFonts w:ascii="Calibri" w:hAnsi="Calibri" w:cs="Calibri"/>
        </w:rPr>
        <w:t xml:space="preserve"> (</w:t>
      </w:r>
      <w:r w:rsidR="00ED3B86">
        <w:rPr>
          <w:rFonts w:ascii="Calibri" w:hAnsi="Calibri" w:cs="Calibri"/>
        </w:rPr>
        <w:t>venti</w:t>
      </w:r>
      <w:r w:rsidRPr="00141E79">
        <w:rPr>
          <w:rFonts w:ascii="Calibri" w:hAnsi="Calibri" w:cs="Calibri"/>
        </w:rPr>
        <w:t>) giorni dal</w:t>
      </w:r>
      <w:r w:rsidR="00ED3B86">
        <w:rPr>
          <w:rFonts w:ascii="Calibri" w:hAnsi="Calibri" w:cs="Calibri"/>
        </w:rPr>
        <w:t>la data del saldo</w:t>
      </w:r>
      <w:r w:rsidRPr="00141E79">
        <w:rPr>
          <w:rFonts w:ascii="Calibri" w:hAnsi="Calibri" w:cs="Calibri"/>
        </w:rPr>
        <w:t>. Nel caso di beni mobili registrati, tale ritiro potrà essere effettuato solo dopo il passaggio di proprietà a favore dell'aggiudicatario</w:t>
      </w:r>
      <w:r w:rsidR="00A849C0" w:rsidRPr="00141E79">
        <w:rPr>
          <w:rFonts w:ascii="Calibri" w:hAnsi="Calibri" w:cs="Calibri"/>
        </w:rPr>
        <w:t>.</w:t>
      </w:r>
    </w:p>
    <w:p w14:paraId="346C3078" w14:textId="77777777" w:rsidR="00E3572F" w:rsidRDefault="00E3572F" w:rsidP="003722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</w:rPr>
      </w:pPr>
    </w:p>
    <w:p w14:paraId="6608A3D6" w14:textId="7FA452A2" w:rsidR="00E874C3" w:rsidRDefault="00E874C3" w:rsidP="003722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Le operazioni dovranno avvenire nel rispetto delle normative di sicurezza vigenti, avvalendosi di mezzi e personale idonei e qualificati.</w:t>
      </w:r>
      <w:r w:rsidR="00E3572F">
        <w:rPr>
          <w:rFonts w:ascii="Calibri" w:hAnsi="Calibri" w:cs="Calibri"/>
        </w:rPr>
        <w:t xml:space="preserve"> E’ onere e responsabilità dell’aggiudicatario la richiesta di eventuali permessi </w:t>
      </w:r>
      <w:r w:rsidR="00E07B53">
        <w:rPr>
          <w:rFonts w:ascii="Calibri" w:hAnsi="Calibri" w:cs="Calibri"/>
        </w:rPr>
        <w:t xml:space="preserve">da richiedere e ottenere dagli organi competenti (es. piani di sicurezza, permessi comunali </w:t>
      </w:r>
      <w:proofErr w:type="spellStart"/>
      <w:r w:rsidR="00E07B53">
        <w:rPr>
          <w:rFonts w:ascii="Calibri" w:hAnsi="Calibri" w:cs="Calibri"/>
        </w:rPr>
        <w:t>etc</w:t>
      </w:r>
      <w:proofErr w:type="spellEnd"/>
      <w:r w:rsidR="00E07B53">
        <w:rPr>
          <w:rFonts w:ascii="Calibri" w:hAnsi="Calibri" w:cs="Calibri"/>
        </w:rPr>
        <w:t>)</w:t>
      </w:r>
    </w:p>
    <w:p w14:paraId="2CB4041D" w14:textId="77777777" w:rsidR="00E3572F" w:rsidRPr="00204FBE" w:rsidRDefault="00E3572F" w:rsidP="003722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</w:rPr>
      </w:pPr>
    </w:p>
    <w:p w14:paraId="1E9B510C" w14:textId="05F33511" w:rsidR="00E874C3" w:rsidRPr="008A6C87" w:rsidRDefault="002A2976" w:rsidP="003722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</w:rPr>
      </w:pPr>
      <w:r w:rsidRPr="008A6C87">
        <w:rPr>
          <w:rFonts w:ascii="Calibri" w:hAnsi="Calibri" w:cs="Calibri"/>
        </w:rPr>
        <w:t xml:space="preserve">Sono </w:t>
      </w:r>
      <w:r w:rsidR="00E874C3" w:rsidRPr="008A6C87">
        <w:rPr>
          <w:rFonts w:ascii="Calibri" w:hAnsi="Calibri" w:cs="Calibri"/>
        </w:rPr>
        <w:t>a carico dell’aggiudicatario eventuali danni causati a persone e/o cose avvenuti durante le operazioni di ritiro.</w:t>
      </w:r>
    </w:p>
    <w:p w14:paraId="56C7B7EE" w14:textId="77777777" w:rsidR="00E3572F" w:rsidRPr="008A6C87" w:rsidRDefault="00E3572F" w:rsidP="003722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</w:rPr>
      </w:pPr>
    </w:p>
    <w:p w14:paraId="3688C3A2" w14:textId="5E9CA94F" w:rsidR="00372268" w:rsidRPr="008A6C87" w:rsidRDefault="00372268" w:rsidP="003722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</w:rPr>
      </w:pPr>
      <w:r w:rsidRPr="008A6C87">
        <w:rPr>
          <w:rFonts w:ascii="Calibri" w:hAnsi="Calibri" w:cs="Calibri"/>
        </w:rPr>
        <w:t xml:space="preserve">Il mancato ritiro </w:t>
      </w:r>
      <w:r w:rsidR="00A849C0">
        <w:rPr>
          <w:rFonts w:ascii="Calibri" w:hAnsi="Calibri" w:cs="Calibri"/>
        </w:rPr>
        <w:t>del bene</w:t>
      </w:r>
      <w:r w:rsidRPr="008A6C87">
        <w:rPr>
          <w:rFonts w:ascii="Calibri" w:hAnsi="Calibri" w:cs="Calibri"/>
        </w:rPr>
        <w:t xml:space="preserve"> nei giorni ed orari stabiliti da MSG e/o </w:t>
      </w:r>
      <w:r w:rsidR="00DB03BB" w:rsidRPr="008A6C87">
        <w:rPr>
          <w:rFonts w:ascii="Calibri" w:hAnsi="Calibri" w:cs="Calibri"/>
        </w:rPr>
        <w:t>dagli Organi della Proce</w:t>
      </w:r>
      <w:r w:rsidR="00E07B53" w:rsidRPr="008A6C87">
        <w:rPr>
          <w:rFonts w:ascii="Calibri" w:hAnsi="Calibri" w:cs="Calibri"/>
        </w:rPr>
        <w:t>dura</w:t>
      </w:r>
      <w:r w:rsidRPr="008A6C87">
        <w:rPr>
          <w:rFonts w:ascii="Calibri" w:hAnsi="Calibri" w:cs="Calibri"/>
        </w:rPr>
        <w:t xml:space="preserve"> per cause imputabili all’aggiudicatario (mezzi non idonei al carico, mancanza di personale </w:t>
      </w:r>
      <w:proofErr w:type="spellStart"/>
      <w:r w:rsidRPr="008A6C87">
        <w:rPr>
          <w:rFonts w:ascii="Calibri" w:hAnsi="Calibri" w:cs="Calibri"/>
        </w:rPr>
        <w:t>etc</w:t>
      </w:r>
      <w:proofErr w:type="spellEnd"/>
      <w:r w:rsidRPr="008A6C87">
        <w:rPr>
          <w:rFonts w:ascii="Calibri" w:hAnsi="Calibri" w:cs="Calibri"/>
        </w:rPr>
        <w:t xml:space="preserve">) comporterà l’addebito allo stesso delle spese sostenute dal personale di Marche Servizi Giudiziari </w:t>
      </w:r>
      <w:r w:rsidR="00E07B53" w:rsidRPr="008A6C87">
        <w:rPr>
          <w:rFonts w:ascii="Calibri" w:hAnsi="Calibri" w:cs="Calibri"/>
        </w:rPr>
        <w:t>e/o dagli Organi della Procedura</w:t>
      </w:r>
      <w:r w:rsidRPr="008A6C87">
        <w:rPr>
          <w:rFonts w:ascii="Calibri" w:hAnsi="Calibri" w:cs="Calibri"/>
        </w:rPr>
        <w:t>.</w:t>
      </w:r>
    </w:p>
    <w:p w14:paraId="796ACA0B" w14:textId="77777777" w:rsidR="00E3572F" w:rsidRPr="008A6C87" w:rsidRDefault="00E3572F" w:rsidP="003722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</w:rPr>
      </w:pPr>
    </w:p>
    <w:p w14:paraId="4829FD14" w14:textId="22826C02" w:rsidR="00E3572F" w:rsidRDefault="00E3572F" w:rsidP="003722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</w:rPr>
      </w:pPr>
      <w:r w:rsidRPr="008A6C87">
        <w:rPr>
          <w:rFonts w:ascii="Calibri" w:hAnsi="Calibri" w:cs="Calibri"/>
        </w:rPr>
        <w:t>È a totale carico dell’aggiudicatario il ripristino dei luoghi nel caso occorra smontare beni ancorati e/o fissati all’immobile ivi compresa la pulizia nel caso di perdite di olio e/o similari, il riallaccio di energia elettrica etc.</w:t>
      </w:r>
    </w:p>
    <w:p w14:paraId="744F99CC" w14:textId="77777777" w:rsidR="001E4051" w:rsidRDefault="001E4051" w:rsidP="003722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</w:rPr>
      </w:pPr>
    </w:p>
    <w:p w14:paraId="2CCC2883" w14:textId="5EC482DB" w:rsidR="001E4051" w:rsidRPr="0022470F" w:rsidRDefault="001E4051" w:rsidP="003722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  <w:b/>
          <w:u w:val="single"/>
        </w:rPr>
      </w:pPr>
      <w:r w:rsidRPr="0022470F">
        <w:rPr>
          <w:rFonts w:ascii="Calibri" w:hAnsi="Calibri" w:cs="Calibri"/>
          <w:b/>
          <w:u w:val="single"/>
        </w:rPr>
        <w:t>I beni mobili registrati potranno essere ritirati esclusivamente a passaggio di proprietà eseguito a favore dell’aggiudicatario, ovvero radiazione dal P.R.A. Ogni onere e spesa è carico dell’acquirente ivi compresa la cancellazione di eventuali gravami.</w:t>
      </w:r>
    </w:p>
    <w:p w14:paraId="3F8FDF67" w14:textId="77777777" w:rsidR="00C44982" w:rsidRDefault="00C44982" w:rsidP="006255EC">
      <w:pPr>
        <w:spacing w:after="0" w:line="240" w:lineRule="auto"/>
        <w:jc w:val="both"/>
        <w:rPr>
          <w:rFonts w:ascii="Calibri" w:hAnsi="Calibri" w:cs="Calibri"/>
        </w:rPr>
      </w:pPr>
    </w:p>
    <w:p w14:paraId="1C24CE39" w14:textId="6AEC5A74" w:rsidR="00A45918" w:rsidRDefault="00C819D9" w:rsidP="006255EC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Macerata</w:t>
      </w:r>
      <w:r w:rsidR="00AC348A">
        <w:rPr>
          <w:rFonts w:ascii="Calibri" w:hAnsi="Calibri" w:cs="Calibri"/>
        </w:rPr>
        <w:t xml:space="preserve">, </w:t>
      </w:r>
      <w:r w:rsidR="00E14820">
        <w:rPr>
          <w:rFonts w:ascii="Calibri" w:hAnsi="Calibri" w:cs="Calibri"/>
        </w:rPr>
        <w:t>17 settembre</w:t>
      </w:r>
      <w:bookmarkStart w:id="0" w:name="_GoBack"/>
      <w:bookmarkEnd w:id="0"/>
      <w:r w:rsidR="0089401E">
        <w:rPr>
          <w:rFonts w:ascii="Calibri" w:hAnsi="Calibri" w:cs="Calibri"/>
        </w:rPr>
        <w:t xml:space="preserve"> </w:t>
      </w:r>
      <w:r w:rsidR="0022470F">
        <w:rPr>
          <w:rFonts w:ascii="Calibri" w:hAnsi="Calibri" w:cs="Calibri"/>
        </w:rPr>
        <w:t>2026</w:t>
      </w:r>
    </w:p>
    <w:p w14:paraId="12624513" w14:textId="379E762D" w:rsidR="00A45918" w:rsidRDefault="00C67F75" w:rsidP="00A45918">
      <w:pPr>
        <w:spacing w:after="0" w:line="240" w:lineRule="auto"/>
        <w:ind w:left="4956"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Marche Serv</w:t>
      </w:r>
      <w:r w:rsidR="00C16C47">
        <w:rPr>
          <w:rFonts w:ascii="Calibri" w:hAnsi="Calibri" w:cs="Calibri"/>
        </w:rPr>
        <w:t>i</w:t>
      </w:r>
      <w:r>
        <w:rPr>
          <w:rFonts w:ascii="Calibri" w:hAnsi="Calibri" w:cs="Calibri"/>
        </w:rPr>
        <w:t xml:space="preserve">zi Giudiziari </w:t>
      </w:r>
    </w:p>
    <w:p w14:paraId="7997078E" w14:textId="7B7F0255" w:rsidR="006C451F" w:rsidRDefault="00A45918" w:rsidP="00883B21">
      <w:pPr>
        <w:spacing w:after="0" w:line="240" w:lineRule="auto"/>
        <w:ind w:left="4248"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Marco Corbucci – </w:t>
      </w:r>
      <w:r w:rsidR="00C67F75">
        <w:rPr>
          <w:rFonts w:ascii="Calibri" w:hAnsi="Calibri" w:cs="Calibri"/>
        </w:rPr>
        <w:t>Amministratore Unico</w:t>
      </w:r>
    </w:p>
    <w:p w14:paraId="5BBAE52C" w14:textId="681F7F83" w:rsidR="00BE3A78" w:rsidRDefault="00BE3A78" w:rsidP="00883B21">
      <w:pPr>
        <w:spacing w:after="0" w:line="240" w:lineRule="auto"/>
        <w:ind w:left="4248" w:firstLine="708"/>
        <w:jc w:val="both"/>
        <w:rPr>
          <w:rFonts w:ascii="Calibri" w:hAnsi="Calibri" w:cs="Calibri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1" locked="0" layoutInCell="1" allowOverlap="1" wp14:anchorId="0694B4C7" wp14:editId="429A9675">
            <wp:simplePos x="0" y="0"/>
            <wp:positionH relativeFrom="page">
              <wp:posOffset>3712866</wp:posOffset>
            </wp:positionH>
            <wp:positionV relativeFrom="paragraph">
              <wp:posOffset>38679</wp:posOffset>
            </wp:positionV>
            <wp:extent cx="3035300" cy="582805"/>
            <wp:effectExtent l="0" t="0" r="0" b="8255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nza titolo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6046" cy="5867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F6BAA7" w14:textId="3997DCA0" w:rsidR="00BE3A78" w:rsidRDefault="00BE3A78" w:rsidP="00883B21">
      <w:pPr>
        <w:spacing w:after="0" w:line="240" w:lineRule="auto"/>
        <w:ind w:left="4248" w:firstLine="708"/>
        <w:jc w:val="both"/>
        <w:rPr>
          <w:rFonts w:ascii="Calibri" w:hAnsi="Calibri" w:cs="Calibri"/>
        </w:rPr>
      </w:pPr>
    </w:p>
    <w:p w14:paraId="50B80E4F" w14:textId="3EAD5A93" w:rsidR="00D420C5" w:rsidRPr="0017339F" w:rsidRDefault="00D420C5" w:rsidP="00883B21">
      <w:pPr>
        <w:spacing w:after="0" w:line="240" w:lineRule="auto"/>
        <w:ind w:left="4248" w:firstLine="708"/>
        <w:jc w:val="both"/>
        <w:rPr>
          <w:rFonts w:ascii="Calibri" w:hAnsi="Calibri" w:cs="Calibri"/>
          <w:b/>
          <w:sz w:val="24"/>
          <w:szCs w:val="24"/>
          <w:u w:val="single"/>
        </w:rPr>
      </w:pPr>
    </w:p>
    <w:sectPr w:rsidR="00D420C5" w:rsidRPr="0017339F" w:rsidSect="00D1118F">
      <w:headerReference w:type="default" r:id="rId10"/>
      <w:footerReference w:type="default" r:id="rId11"/>
      <w:pgSz w:w="11906" w:h="16838" w:code="9"/>
      <w:pgMar w:top="680" w:right="680" w:bottom="680" w:left="680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CD8115" w14:textId="77777777" w:rsidR="004523A7" w:rsidRDefault="004523A7" w:rsidP="009F19D8">
      <w:pPr>
        <w:spacing w:after="0" w:line="240" w:lineRule="auto"/>
      </w:pPr>
      <w:r>
        <w:separator/>
      </w:r>
    </w:p>
  </w:endnote>
  <w:endnote w:type="continuationSeparator" w:id="0">
    <w:p w14:paraId="01BBB522" w14:textId="77777777" w:rsidR="004523A7" w:rsidRDefault="004523A7" w:rsidP="009F1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Book Antiqua" w:hAnsi="Book Antiqua" w:cs="Arial"/>
        <w:b/>
        <w:iCs/>
        <w:color w:val="000000" w:themeColor="text1"/>
        <w:sz w:val="16"/>
        <w:szCs w:val="16"/>
      </w:rPr>
      <w:alias w:val="Società"/>
      <w:id w:val="270665196"/>
      <w:placeholder>
        <w:docPart w:val="DC53D537FDFB48FFB3192DCA7392CA1C"/>
      </w:placeholder>
      <w:dataBinding w:prefixMappings="xmlns:ns0='http://schemas.openxmlformats.org/officeDocument/2006/extended-properties'" w:xpath="/ns0:Properties[1]/ns0:Company[1]" w:storeItemID="{6668398D-A668-4E3E-A5EB-62B293D839F1}"/>
      <w:text/>
    </w:sdtPr>
    <w:sdtEndPr/>
    <w:sdtContent>
      <w:p w14:paraId="4375FCFF" w14:textId="77777777" w:rsidR="00B71FB8" w:rsidRPr="009C09D5" w:rsidRDefault="003F6E62" w:rsidP="00763EE2">
        <w:pPr>
          <w:pStyle w:val="Pidipagina"/>
          <w:pBdr>
            <w:top w:val="single" w:sz="24" w:space="5" w:color="0098CC" w:themeColor="accent3"/>
          </w:pBdr>
          <w:spacing w:line="276" w:lineRule="auto"/>
          <w:jc w:val="center"/>
          <w:rPr>
            <w:rFonts w:ascii="Book Antiqua" w:hAnsi="Book Antiqua" w:cs="Arial"/>
            <w:b/>
            <w:iCs/>
            <w:color w:val="000000" w:themeColor="text1"/>
            <w:sz w:val="16"/>
            <w:szCs w:val="16"/>
          </w:rPr>
        </w:pPr>
        <w:r>
          <w:rPr>
            <w:rFonts w:ascii="Book Antiqua" w:hAnsi="Book Antiqua" w:cs="Arial"/>
            <w:b/>
            <w:iCs/>
            <w:color w:val="000000" w:themeColor="text1"/>
            <w:sz w:val="16"/>
            <w:szCs w:val="16"/>
          </w:rPr>
          <w:t>MARCHE SERVIZI GIUDIZIARI SRL</w:t>
        </w:r>
      </w:p>
    </w:sdtContent>
  </w:sdt>
  <w:p w14:paraId="207788B2" w14:textId="77777777" w:rsidR="00802DF5" w:rsidRDefault="00763EE2" w:rsidP="00763EE2">
    <w:pPr>
      <w:pStyle w:val="Pidipagina"/>
      <w:jc w:val="center"/>
      <w:rPr>
        <w:rFonts w:ascii="Book Antiqua" w:hAnsi="Book Antiqua" w:cs="Arial"/>
        <w:b/>
        <w:iCs/>
        <w:color w:val="000000" w:themeColor="text1"/>
        <w:sz w:val="16"/>
        <w:szCs w:val="16"/>
      </w:rPr>
    </w:pPr>
    <w:r w:rsidRPr="00763EE2">
      <w:rPr>
        <w:rFonts w:ascii="Book Antiqua" w:hAnsi="Book Antiqua" w:cs="Arial"/>
        <w:b/>
        <w:iCs/>
        <w:color w:val="000000" w:themeColor="text1"/>
        <w:sz w:val="16"/>
        <w:szCs w:val="16"/>
      </w:rPr>
      <w:t>SEDE</w:t>
    </w:r>
    <w:r>
      <w:rPr>
        <w:rFonts w:ascii="Book Antiqua" w:hAnsi="Book Antiqua" w:cs="Arial"/>
        <w:b/>
        <w:iCs/>
        <w:color w:val="000000" w:themeColor="text1"/>
        <w:sz w:val="16"/>
        <w:szCs w:val="16"/>
      </w:rPr>
      <w:t>: VIA ROMA 151 – 62100 MACERATA</w:t>
    </w:r>
  </w:p>
  <w:p w14:paraId="24C3E823" w14:textId="77777777" w:rsidR="00763EE2" w:rsidRDefault="00763EE2" w:rsidP="00763EE2">
    <w:pPr>
      <w:pStyle w:val="Pidipagina"/>
      <w:jc w:val="center"/>
      <w:rPr>
        <w:rFonts w:ascii="Book Antiqua" w:hAnsi="Book Antiqua" w:cs="Arial"/>
        <w:b/>
        <w:iCs/>
        <w:color w:val="000000" w:themeColor="text1"/>
        <w:sz w:val="16"/>
        <w:szCs w:val="16"/>
      </w:rPr>
    </w:pPr>
    <w:r>
      <w:rPr>
        <w:rFonts w:ascii="Book Antiqua" w:hAnsi="Book Antiqua" w:cs="Arial"/>
        <w:b/>
        <w:iCs/>
        <w:color w:val="000000" w:themeColor="text1"/>
        <w:sz w:val="16"/>
        <w:szCs w:val="16"/>
      </w:rPr>
      <w:t>C.F. e P.IVA 01991860436</w:t>
    </w:r>
  </w:p>
  <w:p w14:paraId="0AAD4788" w14:textId="77777777" w:rsidR="00763EE2" w:rsidRDefault="003452A0" w:rsidP="00763EE2">
    <w:pPr>
      <w:pStyle w:val="Pidipagina"/>
      <w:jc w:val="center"/>
      <w:rPr>
        <w:rFonts w:ascii="Book Antiqua" w:hAnsi="Book Antiqua" w:cs="Arial"/>
        <w:b/>
        <w:iCs/>
        <w:color w:val="000000" w:themeColor="text1"/>
        <w:sz w:val="16"/>
        <w:szCs w:val="16"/>
      </w:rPr>
    </w:pPr>
    <w:r>
      <w:rPr>
        <w:rFonts w:ascii="Book Antiqua" w:hAnsi="Book Antiqua" w:cs="Arial"/>
        <w:b/>
        <w:iCs/>
        <w:color w:val="000000" w:themeColor="text1"/>
        <w:sz w:val="16"/>
        <w:szCs w:val="16"/>
      </w:rPr>
      <w:t xml:space="preserve">Mobile: </w:t>
    </w:r>
    <w:r w:rsidR="003D62E6">
      <w:rPr>
        <w:rFonts w:ascii="Book Antiqua" w:hAnsi="Book Antiqua" w:cs="Arial"/>
        <w:b/>
        <w:iCs/>
        <w:color w:val="000000" w:themeColor="text1"/>
        <w:sz w:val="16"/>
        <w:szCs w:val="16"/>
      </w:rPr>
      <w:t>0733/522205</w:t>
    </w:r>
  </w:p>
  <w:p w14:paraId="349DE474" w14:textId="77777777" w:rsidR="00763EE2" w:rsidRPr="008B3303" w:rsidRDefault="00763EE2" w:rsidP="00763EE2">
    <w:pPr>
      <w:pStyle w:val="Pidipagina"/>
      <w:jc w:val="center"/>
      <w:rPr>
        <w:rFonts w:ascii="Book Antiqua" w:hAnsi="Book Antiqua" w:cs="Arial"/>
        <w:b/>
        <w:iCs/>
        <w:color w:val="000000" w:themeColor="text1"/>
        <w:sz w:val="16"/>
        <w:szCs w:val="16"/>
        <w:lang w:val="fr-FR"/>
      </w:rPr>
    </w:pPr>
    <w:r w:rsidRPr="008B3303">
      <w:rPr>
        <w:rFonts w:ascii="Book Antiqua" w:hAnsi="Book Antiqua" w:cs="Arial"/>
        <w:b/>
        <w:iCs/>
        <w:color w:val="000000" w:themeColor="text1"/>
        <w:sz w:val="16"/>
        <w:szCs w:val="16"/>
        <w:lang w:val="fr-FR"/>
      </w:rPr>
      <w:t xml:space="preserve">Email: </w:t>
    </w:r>
    <w:hyperlink r:id="rId1" w:history="1">
      <w:r w:rsidR="00F6209F" w:rsidRPr="008B3303">
        <w:rPr>
          <w:rStyle w:val="Collegamentoipertestuale"/>
          <w:rFonts w:ascii="Book Antiqua" w:hAnsi="Book Antiqua" w:cs="Arial"/>
          <w:b/>
          <w:iCs/>
          <w:sz w:val="16"/>
          <w:szCs w:val="16"/>
          <w:lang w:val="fr-FR"/>
        </w:rPr>
        <w:t>info@msg.srl</w:t>
      </w:r>
    </w:hyperlink>
  </w:p>
  <w:p w14:paraId="28520AE3" w14:textId="77777777" w:rsidR="00763EE2" w:rsidRPr="008B3303" w:rsidRDefault="00763EE2" w:rsidP="00763EE2">
    <w:pPr>
      <w:pStyle w:val="Pidipagina"/>
      <w:jc w:val="center"/>
      <w:rPr>
        <w:rFonts w:ascii="Book Antiqua" w:hAnsi="Book Antiqua" w:cs="Arial"/>
        <w:b/>
        <w:iCs/>
        <w:color w:val="000000" w:themeColor="text1"/>
        <w:sz w:val="16"/>
        <w:szCs w:val="16"/>
        <w:lang w:val="fr-FR"/>
      </w:rPr>
    </w:pPr>
    <w:r w:rsidRPr="008B3303">
      <w:rPr>
        <w:rFonts w:ascii="Book Antiqua" w:hAnsi="Book Antiqua" w:cs="Arial"/>
        <w:b/>
        <w:iCs/>
        <w:color w:val="000000" w:themeColor="text1"/>
        <w:sz w:val="16"/>
        <w:szCs w:val="16"/>
        <w:lang w:val="fr-FR"/>
      </w:rPr>
      <w:t>PEC: marcheservizigiudiziari@legalmail.it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C579CA" w14:textId="77777777" w:rsidR="004523A7" w:rsidRDefault="004523A7" w:rsidP="009F19D8">
      <w:pPr>
        <w:spacing w:after="0" w:line="240" w:lineRule="auto"/>
      </w:pPr>
      <w:r>
        <w:separator/>
      </w:r>
    </w:p>
  </w:footnote>
  <w:footnote w:type="continuationSeparator" w:id="0">
    <w:p w14:paraId="06514A3B" w14:textId="77777777" w:rsidR="004523A7" w:rsidRDefault="004523A7" w:rsidP="009F19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6D574F" w14:textId="77777777" w:rsidR="009F19D8" w:rsidRDefault="009F19D8">
    <w:pPr>
      <w:pStyle w:val="Intestazione"/>
    </w:pPr>
    <w:r>
      <w:rPr>
        <w:noProof/>
        <w:lang w:eastAsia="it-IT"/>
      </w:rPr>
      <w:drawing>
        <wp:inline distT="0" distB="0" distL="0" distR="0" wp14:anchorId="4BDF55CA" wp14:editId="51EB0265">
          <wp:extent cx="2161032" cy="734568"/>
          <wp:effectExtent l="0" t="0" r="0" b="889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1032" cy="7345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C1F25"/>
    <w:multiLevelType w:val="hybridMultilevel"/>
    <w:tmpl w:val="15445334"/>
    <w:lvl w:ilvl="0" w:tplc="BA025A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E37415"/>
    <w:multiLevelType w:val="hybridMultilevel"/>
    <w:tmpl w:val="7FC06482"/>
    <w:lvl w:ilvl="0" w:tplc="A67C648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8E1C62"/>
    <w:multiLevelType w:val="hybridMultilevel"/>
    <w:tmpl w:val="5682521E"/>
    <w:lvl w:ilvl="0" w:tplc="B672E9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D50E3D"/>
    <w:multiLevelType w:val="hybridMultilevel"/>
    <w:tmpl w:val="6B68D5BC"/>
    <w:lvl w:ilvl="0" w:tplc="1CA8BD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8D337D"/>
    <w:multiLevelType w:val="hybridMultilevel"/>
    <w:tmpl w:val="BC6AD428"/>
    <w:lvl w:ilvl="0" w:tplc="3AC2921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215022"/>
    <w:multiLevelType w:val="hybridMultilevel"/>
    <w:tmpl w:val="8DD24B78"/>
    <w:lvl w:ilvl="0" w:tplc="80D638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AE5931"/>
    <w:multiLevelType w:val="hybridMultilevel"/>
    <w:tmpl w:val="935A8358"/>
    <w:lvl w:ilvl="0" w:tplc="B72C8E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742349"/>
    <w:multiLevelType w:val="hybridMultilevel"/>
    <w:tmpl w:val="A49C5C6E"/>
    <w:lvl w:ilvl="0" w:tplc="E6FCD2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2A3F30"/>
    <w:multiLevelType w:val="hybridMultilevel"/>
    <w:tmpl w:val="DB82BA30"/>
    <w:lvl w:ilvl="0" w:tplc="D340DF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3F3DAA"/>
    <w:multiLevelType w:val="hybridMultilevel"/>
    <w:tmpl w:val="6FEE8ED6"/>
    <w:lvl w:ilvl="0" w:tplc="C8A4BE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733597"/>
    <w:multiLevelType w:val="hybridMultilevel"/>
    <w:tmpl w:val="F6A23DE6"/>
    <w:lvl w:ilvl="0" w:tplc="A5EE43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7151D0"/>
    <w:multiLevelType w:val="hybridMultilevel"/>
    <w:tmpl w:val="2FA2E8E8"/>
    <w:lvl w:ilvl="0" w:tplc="F564A6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FD7450"/>
    <w:multiLevelType w:val="hybridMultilevel"/>
    <w:tmpl w:val="F78658E2"/>
    <w:lvl w:ilvl="0" w:tplc="37529D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9E07C7"/>
    <w:multiLevelType w:val="hybridMultilevel"/>
    <w:tmpl w:val="29E22C30"/>
    <w:lvl w:ilvl="0" w:tplc="5F2478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9F2B19"/>
    <w:multiLevelType w:val="hybridMultilevel"/>
    <w:tmpl w:val="4A424F24"/>
    <w:lvl w:ilvl="0" w:tplc="0B6814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A0346D"/>
    <w:multiLevelType w:val="hybridMultilevel"/>
    <w:tmpl w:val="FE48DDD0"/>
    <w:lvl w:ilvl="0" w:tplc="9FE0CB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08090F"/>
    <w:multiLevelType w:val="hybridMultilevel"/>
    <w:tmpl w:val="F0EC39A2"/>
    <w:lvl w:ilvl="0" w:tplc="CD945D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A03652"/>
    <w:multiLevelType w:val="hybridMultilevel"/>
    <w:tmpl w:val="7D62A678"/>
    <w:lvl w:ilvl="0" w:tplc="459853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4A46AB"/>
    <w:multiLevelType w:val="hybridMultilevel"/>
    <w:tmpl w:val="A59E2F10"/>
    <w:lvl w:ilvl="0" w:tplc="F13418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9D45862"/>
    <w:multiLevelType w:val="hybridMultilevel"/>
    <w:tmpl w:val="89D0605E"/>
    <w:lvl w:ilvl="0" w:tplc="6876E9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B785BED"/>
    <w:multiLevelType w:val="hybridMultilevel"/>
    <w:tmpl w:val="EB941B58"/>
    <w:lvl w:ilvl="0" w:tplc="3A8C69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29072D7"/>
    <w:multiLevelType w:val="hybridMultilevel"/>
    <w:tmpl w:val="AC50E348"/>
    <w:lvl w:ilvl="0" w:tplc="E2C8D3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D534DF5"/>
    <w:multiLevelType w:val="hybridMultilevel"/>
    <w:tmpl w:val="DA1E7396"/>
    <w:lvl w:ilvl="0" w:tplc="EC32C2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AD40C1"/>
    <w:multiLevelType w:val="hybridMultilevel"/>
    <w:tmpl w:val="DDD613B4"/>
    <w:lvl w:ilvl="0" w:tplc="C714F8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59756B"/>
    <w:multiLevelType w:val="hybridMultilevel"/>
    <w:tmpl w:val="88D4D710"/>
    <w:lvl w:ilvl="0" w:tplc="8FE0E9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FEE24FB"/>
    <w:multiLevelType w:val="hybridMultilevel"/>
    <w:tmpl w:val="7258F564"/>
    <w:lvl w:ilvl="0" w:tplc="9AFC66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7"/>
  </w:num>
  <w:num w:numId="3">
    <w:abstractNumId w:val="8"/>
  </w:num>
  <w:num w:numId="4">
    <w:abstractNumId w:val="5"/>
  </w:num>
  <w:num w:numId="5">
    <w:abstractNumId w:val="0"/>
  </w:num>
  <w:num w:numId="6">
    <w:abstractNumId w:val="9"/>
  </w:num>
  <w:num w:numId="7">
    <w:abstractNumId w:val="3"/>
  </w:num>
  <w:num w:numId="8">
    <w:abstractNumId w:val="24"/>
  </w:num>
  <w:num w:numId="9">
    <w:abstractNumId w:val="22"/>
  </w:num>
  <w:num w:numId="10">
    <w:abstractNumId w:val="20"/>
  </w:num>
  <w:num w:numId="11">
    <w:abstractNumId w:val="17"/>
  </w:num>
  <w:num w:numId="12">
    <w:abstractNumId w:val="13"/>
  </w:num>
  <w:num w:numId="13">
    <w:abstractNumId w:val="10"/>
  </w:num>
  <w:num w:numId="14">
    <w:abstractNumId w:val="14"/>
  </w:num>
  <w:num w:numId="15">
    <w:abstractNumId w:val="6"/>
  </w:num>
  <w:num w:numId="16">
    <w:abstractNumId w:val="25"/>
  </w:num>
  <w:num w:numId="17">
    <w:abstractNumId w:val="21"/>
  </w:num>
  <w:num w:numId="18">
    <w:abstractNumId w:val="23"/>
  </w:num>
  <w:num w:numId="19">
    <w:abstractNumId w:val="4"/>
  </w:num>
  <w:num w:numId="20">
    <w:abstractNumId w:val="1"/>
  </w:num>
  <w:num w:numId="21">
    <w:abstractNumId w:val="18"/>
  </w:num>
  <w:num w:numId="22">
    <w:abstractNumId w:val="12"/>
  </w:num>
  <w:num w:numId="23">
    <w:abstractNumId w:val="15"/>
  </w:num>
  <w:num w:numId="24">
    <w:abstractNumId w:val="11"/>
  </w:num>
  <w:num w:numId="25">
    <w:abstractNumId w:val="2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9D8"/>
    <w:rsid w:val="00006875"/>
    <w:rsid w:val="0001135D"/>
    <w:rsid w:val="00020143"/>
    <w:rsid w:val="000206D3"/>
    <w:rsid w:val="00026C62"/>
    <w:rsid w:val="000318D4"/>
    <w:rsid w:val="000515EE"/>
    <w:rsid w:val="00073352"/>
    <w:rsid w:val="000A712E"/>
    <w:rsid w:val="000D104D"/>
    <w:rsid w:val="000D387D"/>
    <w:rsid w:val="000F1FD9"/>
    <w:rsid w:val="001119F8"/>
    <w:rsid w:val="0011366D"/>
    <w:rsid w:val="00130536"/>
    <w:rsid w:val="0013641B"/>
    <w:rsid w:val="00141E79"/>
    <w:rsid w:val="00145477"/>
    <w:rsid w:val="00147736"/>
    <w:rsid w:val="00152CF0"/>
    <w:rsid w:val="001670E2"/>
    <w:rsid w:val="0017339F"/>
    <w:rsid w:val="00177C88"/>
    <w:rsid w:val="00183C02"/>
    <w:rsid w:val="001A79A4"/>
    <w:rsid w:val="001A7D8D"/>
    <w:rsid w:val="001B21E3"/>
    <w:rsid w:val="001B462B"/>
    <w:rsid w:val="001C4F1F"/>
    <w:rsid w:val="001E01CE"/>
    <w:rsid w:val="001E4051"/>
    <w:rsid w:val="001F144F"/>
    <w:rsid w:val="0020030E"/>
    <w:rsid w:val="00201FC7"/>
    <w:rsid w:val="00202499"/>
    <w:rsid w:val="00204FBE"/>
    <w:rsid w:val="00220742"/>
    <w:rsid w:val="00220C84"/>
    <w:rsid w:val="002219B1"/>
    <w:rsid w:val="0022470F"/>
    <w:rsid w:val="00234A6C"/>
    <w:rsid w:val="00243BD8"/>
    <w:rsid w:val="00251AA5"/>
    <w:rsid w:val="002522BD"/>
    <w:rsid w:val="00266E8B"/>
    <w:rsid w:val="00274D3E"/>
    <w:rsid w:val="00282B26"/>
    <w:rsid w:val="00286374"/>
    <w:rsid w:val="002A2976"/>
    <w:rsid w:val="002B2B32"/>
    <w:rsid w:val="002C6C20"/>
    <w:rsid w:val="002D19C4"/>
    <w:rsid w:val="002F0C54"/>
    <w:rsid w:val="00315DAD"/>
    <w:rsid w:val="00326775"/>
    <w:rsid w:val="00344463"/>
    <w:rsid w:val="003452A0"/>
    <w:rsid w:val="0036056D"/>
    <w:rsid w:val="00362498"/>
    <w:rsid w:val="00372268"/>
    <w:rsid w:val="0038659C"/>
    <w:rsid w:val="00387F40"/>
    <w:rsid w:val="00396560"/>
    <w:rsid w:val="003A3D4C"/>
    <w:rsid w:val="003A6BC0"/>
    <w:rsid w:val="003D5207"/>
    <w:rsid w:val="003D62E6"/>
    <w:rsid w:val="003F36E7"/>
    <w:rsid w:val="003F6E62"/>
    <w:rsid w:val="004039F8"/>
    <w:rsid w:val="0041720D"/>
    <w:rsid w:val="0043241E"/>
    <w:rsid w:val="004523A7"/>
    <w:rsid w:val="00460519"/>
    <w:rsid w:val="00461496"/>
    <w:rsid w:val="0046369C"/>
    <w:rsid w:val="004754DD"/>
    <w:rsid w:val="00484130"/>
    <w:rsid w:val="00484B48"/>
    <w:rsid w:val="00492734"/>
    <w:rsid w:val="00494693"/>
    <w:rsid w:val="004A597E"/>
    <w:rsid w:val="004B22CC"/>
    <w:rsid w:val="004C0257"/>
    <w:rsid w:val="004E2A9E"/>
    <w:rsid w:val="004E6EF1"/>
    <w:rsid w:val="004F1A93"/>
    <w:rsid w:val="004F32D2"/>
    <w:rsid w:val="005239B2"/>
    <w:rsid w:val="00533DD1"/>
    <w:rsid w:val="00540BDA"/>
    <w:rsid w:val="00566B3A"/>
    <w:rsid w:val="0059012B"/>
    <w:rsid w:val="005B122A"/>
    <w:rsid w:val="005C35C5"/>
    <w:rsid w:val="005C7FC9"/>
    <w:rsid w:val="005D10A7"/>
    <w:rsid w:val="005D78C5"/>
    <w:rsid w:val="005E4081"/>
    <w:rsid w:val="005F28BE"/>
    <w:rsid w:val="005F3C18"/>
    <w:rsid w:val="006241A5"/>
    <w:rsid w:val="006255EC"/>
    <w:rsid w:val="006337BA"/>
    <w:rsid w:val="00634303"/>
    <w:rsid w:val="0064205D"/>
    <w:rsid w:val="00645A99"/>
    <w:rsid w:val="0065706D"/>
    <w:rsid w:val="006652AE"/>
    <w:rsid w:val="00690016"/>
    <w:rsid w:val="006910FA"/>
    <w:rsid w:val="006B7173"/>
    <w:rsid w:val="006C451F"/>
    <w:rsid w:val="006D064E"/>
    <w:rsid w:val="006E3C7E"/>
    <w:rsid w:val="006E5801"/>
    <w:rsid w:val="006E7E21"/>
    <w:rsid w:val="006F40F9"/>
    <w:rsid w:val="00704350"/>
    <w:rsid w:val="0072531C"/>
    <w:rsid w:val="0074635B"/>
    <w:rsid w:val="00755FAD"/>
    <w:rsid w:val="00763EE2"/>
    <w:rsid w:val="00775154"/>
    <w:rsid w:val="00786860"/>
    <w:rsid w:val="007870E5"/>
    <w:rsid w:val="007A64B6"/>
    <w:rsid w:val="007B49C7"/>
    <w:rsid w:val="007D1CD8"/>
    <w:rsid w:val="007D280E"/>
    <w:rsid w:val="007D5E8B"/>
    <w:rsid w:val="007D6856"/>
    <w:rsid w:val="007D71AB"/>
    <w:rsid w:val="007D73D2"/>
    <w:rsid w:val="007E6E05"/>
    <w:rsid w:val="007F4124"/>
    <w:rsid w:val="00802DF5"/>
    <w:rsid w:val="00825008"/>
    <w:rsid w:val="00835367"/>
    <w:rsid w:val="008828E6"/>
    <w:rsid w:val="00883B21"/>
    <w:rsid w:val="008853F1"/>
    <w:rsid w:val="00887D76"/>
    <w:rsid w:val="00893B38"/>
    <w:rsid w:val="0089401E"/>
    <w:rsid w:val="0089471D"/>
    <w:rsid w:val="008A1C46"/>
    <w:rsid w:val="008A6C87"/>
    <w:rsid w:val="008B3303"/>
    <w:rsid w:val="008B4651"/>
    <w:rsid w:val="008B5137"/>
    <w:rsid w:val="008C7E9D"/>
    <w:rsid w:val="00903465"/>
    <w:rsid w:val="009162E5"/>
    <w:rsid w:val="0091684C"/>
    <w:rsid w:val="00917371"/>
    <w:rsid w:val="00921636"/>
    <w:rsid w:val="00930A7D"/>
    <w:rsid w:val="00932C0F"/>
    <w:rsid w:val="00936495"/>
    <w:rsid w:val="00937D91"/>
    <w:rsid w:val="009413DE"/>
    <w:rsid w:val="00944FC3"/>
    <w:rsid w:val="00945691"/>
    <w:rsid w:val="009908C9"/>
    <w:rsid w:val="009A05E6"/>
    <w:rsid w:val="009A3E08"/>
    <w:rsid w:val="009C09D5"/>
    <w:rsid w:val="009D7C6C"/>
    <w:rsid w:val="009E7DD7"/>
    <w:rsid w:val="009F19D8"/>
    <w:rsid w:val="009F2DE7"/>
    <w:rsid w:val="009F3AE3"/>
    <w:rsid w:val="00A04B4D"/>
    <w:rsid w:val="00A0556B"/>
    <w:rsid w:val="00A1327C"/>
    <w:rsid w:val="00A17A5C"/>
    <w:rsid w:val="00A22F05"/>
    <w:rsid w:val="00A3454D"/>
    <w:rsid w:val="00A35CCE"/>
    <w:rsid w:val="00A45918"/>
    <w:rsid w:val="00A560D3"/>
    <w:rsid w:val="00A5638B"/>
    <w:rsid w:val="00A56874"/>
    <w:rsid w:val="00A66776"/>
    <w:rsid w:val="00A71440"/>
    <w:rsid w:val="00A764CB"/>
    <w:rsid w:val="00A849C0"/>
    <w:rsid w:val="00A975B4"/>
    <w:rsid w:val="00AA68DB"/>
    <w:rsid w:val="00AC348A"/>
    <w:rsid w:val="00AC5511"/>
    <w:rsid w:val="00AE3B78"/>
    <w:rsid w:val="00AF46B0"/>
    <w:rsid w:val="00AF6CF0"/>
    <w:rsid w:val="00B0042E"/>
    <w:rsid w:val="00B173D7"/>
    <w:rsid w:val="00B20547"/>
    <w:rsid w:val="00B2234D"/>
    <w:rsid w:val="00B52AC1"/>
    <w:rsid w:val="00B54B19"/>
    <w:rsid w:val="00B62B18"/>
    <w:rsid w:val="00B71FB8"/>
    <w:rsid w:val="00B8771B"/>
    <w:rsid w:val="00BA17F6"/>
    <w:rsid w:val="00BA5E66"/>
    <w:rsid w:val="00BB5E55"/>
    <w:rsid w:val="00BC2616"/>
    <w:rsid w:val="00BE17B7"/>
    <w:rsid w:val="00BE3A78"/>
    <w:rsid w:val="00BE41AD"/>
    <w:rsid w:val="00BF69DE"/>
    <w:rsid w:val="00C16C47"/>
    <w:rsid w:val="00C262EB"/>
    <w:rsid w:val="00C4151E"/>
    <w:rsid w:val="00C44982"/>
    <w:rsid w:val="00C54F18"/>
    <w:rsid w:val="00C55442"/>
    <w:rsid w:val="00C66028"/>
    <w:rsid w:val="00C66498"/>
    <w:rsid w:val="00C67F75"/>
    <w:rsid w:val="00C72013"/>
    <w:rsid w:val="00C819D9"/>
    <w:rsid w:val="00C83F69"/>
    <w:rsid w:val="00C847EC"/>
    <w:rsid w:val="00C945AB"/>
    <w:rsid w:val="00C9494C"/>
    <w:rsid w:val="00C94B9C"/>
    <w:rsid w:val="00CA0AF4"/>
    <w:rsid w:val="00CA4043"/>
    <w:rsid w:val="00CC3370"/>
    <w:rsid w:val="00CD319A"/>
    <w:rsid w:val="00D1118F"/>
    <w:rsid w:val="00D14C20"/>
    <w:rsid w:val="00D36CFF"/>
    <w:rsid w:val="00D420C5"/>
    <w:rsid w:val="00D6207B"/>
    <w:rsid w:val="00DB03BB"/>
    <w:rsid w:val="00DB03C4"/>
    <w:rsid w:val="00DB6BEE"/>
    <w:rsid w:val="00DC5B6C"/>
    <w:rsid w:val="00DD45B2"/>
    <w:rsid w:val="00DD506A"/>
    <w:rsid w:val="00E0122D"/>
    <w:rsid w:val="00E07B53"/>
    <w:rsid w:val="00E12000"/>
    <w:rsid w:val="00E144E1"/>
    <w:rsid w:val="00E14820"/>
    <w:rsid w:val="00E32992"/>
    <w:rsid w:val="00E34D74"/>
    <w:rsid w:val="00E3572F"/>
    <w:rsid w:val="00E52B3B"/>
    <w:rsid w:val="00E537C5"/>
    <w:rsid w:val="00E6619B"/>
    <w:rsid w:val="00E8575C"/>
    <w:rsid w:val="00E874C3"/>
    <w:rsid w:val="00E90869"/>
    <w:rsid w:val="00E957E4"/>
    <w:rsid w:val="00E96029"/>
    <w:rsid w:val="00EA2EB8"/>
    <w:rsid w:val="00EB5956"/>
    <w:rsid w:val="00EC7BD8"/>
    <w:rsid w:val="00ED3B86"/>
    <w:rsid w:val="00F10F8B"/>
    <w:rsid w:val="00F11771"/>
    <w:rsid w:val="00F24E88"/>
    <w:rsid w:val="00F54C97"/>
    <w:rsid w:val="00F6209F"/>
    <w:rsid w:val="00F62A47"/>
    <w:rsid w:val="00F916C8"/>
    <w:rsid w:val="00F95DB0"/>
    <w:rsid w:val="00FA3900"/>
    <w:rsid w:val="00FA6901"/>
    <w:rsid w:val="00FF0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02CD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4498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F19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19D8"/>
  </w:style>
  <w:style w:type="paragraph" w:styleId="Pidipagina">
    <w:name w:val="footer"/>
    <w:basedOn w:val="Normale"/>
    <w:link w:val="PidipaginaCarattere"/>
    <w:uiPriority w:val="99"/>
    <w:unhideWhenUsed/>
    <w:rsid w:val="009F19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19D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1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19D8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802DF5"/>
    <w:rPr>
      <w:rFonts w:eastAsiaTheme="minorEastAsia"/>
      <w:lang w:eastAsia="it-IT"/>
    </w:rPr>
  </w:style>
  <w:style w:type="paragraph" w:styleId="Nessunaspaziatura">
    <w:name w:val="No Spacing"/>
    <w:link w:val="NessunaspaziaturaCarattere"/>
    <w:uiPriority w:val="1"/>
    <w:qFormat/>
    <w:rsid w:val="00B71FB8"/>
    <w:pPr>
      <w:spacing w:after="0" w:line="240" w:lineRule="auto"/>
    </w:pPr>
    <w:rPr>
      <w:rFonts w:eastAsiaTheme="minorEastAsia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B71FB8"/>
    <w:rPr>
      <w:rFonts w:eastAsiaTheme="minorEastAsia"/>
      <w:lang w:eastAsia="it-IT"/>
    </w:rPr>
  </w:style>
  <w:style w:type="paragraph" w:styleId="Paragrafoelenco">
    <w:name w:val="List Paragraph"/>
    <w:basedOn w:val="Normale"/>
    <w:uiPriority w:val="34"/>
    <w:qFormat/>
    <w:rsid w:val="00930A7D"/>
    <w:pPr>
      <w:spacing w:after="160" w:line="259" w:lineRule="auto"/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30A7D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625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6255EC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5C7FC9"/>
    <w:rPr>
      <w:color w:val="954F72"/>
      <w:u w:val="single"/>
    </w:rPr>
  </w:style>
  <w:style w:type="paragraph" w:customStyle="1" w:styleId="xl64">
    <w:name w:val="xl64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customStyle="1" w:styleId="xl65">
    <w:name w:val="xl65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customStyle="1" w:styleId="xl66">
    <w:name w:val="xl66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customStyle="1" w:styleId="xl67">
    <w:name w:val="xl67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68">
    <w:name w:val="xl68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69">
    <w:name w:val="xl69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customStyle="1" w:styleId="xl70">
    <w:name w:val="xl70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71">
    <w:name w:val="xl71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72">
    <w:name w:val="xl72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73">
    <w:name w:val="xl73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74">
    <w:name w:val="xl74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75">
    <w:name w:val="xl75"/>
    <w:basedOn w:val="Normale"/>
    <w:rsid w:val="005C7FC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76">
    <w:name w:val="xl76"/>
    <w:basedOn w:val="Normale"/>
    <w:rsid w:val="005C7FC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77">
    <w:name w:val="xl77"/>
    <w:basedOn w:val="Normale"/>
    <w:rsid w:val="005C7FC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8">
    <w:name w:val="xl78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79">
    <w:name w:val="xl79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80">
    <w:name w:val="xl80"/>
    <w:basedOn w:val="Normale"/>
    <w:rsid w:val="005C7FC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81">
    <w:name w:val="xl81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82">
    <w:name w:val="xl82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83">
    <w:name w:val="xl83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84">
    <w:name w:val="xl84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85">
    <w:name w:val="xl85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86">
    <w:name w:val="xl86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87">
    <w:name w:val="xl87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88">
    <w:name w:val="xl88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89">
    <w:name w:val="xl89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90">
    <w:name w:val="xl90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91">
    <w:name w:val="xl91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92">
    <w:name w:val="xl92"/>
    <w:basedOn w:val="Normale"/>
    <w:rsid w:val="005C7FC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93">
    <w:name w:val="xl93"/>
    <w:basedOn w:val="Normale"/>
    <w:rsid w:val="005C7FC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94">
    <w:name w:val="xl94"/>
    <w:basedOn w:val="Normale"/>
    <w:rsid w:val="005C7FC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95">
    <w:name w:val="xl95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96">
    <w:name w:val="xl96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97">
    <w:name w:val="xl97"/>
    <w:basedOn w:val="Normale"/>
    <w:rsid w:val="005C7FC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70C0"/>
      <w:sz w:val="32"/>
      <w:szCs w:val="32"/>
      <w:lang w:eastAsia="it-IT"/>
    </w:rPr>
  </w:style>
  <w:style w:type="paragraph" w:customStyle="1" w:styleId="xl98">
    <w:name w:val="xl98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B3303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4E2A9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4498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F19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19D8"/>
  </w:style>
  <w:style w:type="paragraph" w:styleId="Pidipagina">
    <w:name w:val="footer"/>
    <w:basedOn w:val="Normale"/>
    <w:link w:val="PidipaginaCarattere"/>
    <w:uiPriority w:val="99"/>
    <w:unhideWhenUsed/>
    <w:rsid w:val="009F19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19D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1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19D8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802DF5"/>
    <w:rPr>
      <w:rFonts w:eastAsiaTheme="minorEastAsia"/>
      <w:lang w:eastAsia="it-IT"/>
    </w:rPr>
  </w:style>
  <w:style w:type="paragraph" w:styleId="Nessunaspaziatura">
    <w:name w:val="No Spacing"/>
    <w:link w:val="NessunaspaziaturaCarattere"/>
    <w:uiPriority w:val="1"/>
    <w:qFormat/>
    <w:rsid w:val="00B71FB8"/>
    <w:pPr>
      <w:spacing w:after="0" w:line="240" w:lineRule="auto"/>
    </w:pPr>
    <w:rPr>
      <w:rFonts w:eastAsiaTheme="minorEastAsia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B71FB8"/>
    <w:rPr>
      <w:rFonts w:eastAsiaTheme="minorEastAsia"/>
      <w:lang w:eastAsia="it-IT"/>
    </w:rPr>
  </w:style>
  <w:style w:type="paragraph" w:styleId="Paragrafoelenco">
    <w:name w:val="List Paragraph"/>
    <w:basedOn w:val="Normale"/>
    <w:uiPriority w:val="34"/>
    <w:qFormat/>
    <w:rsid w:val="00930A7D"/>
    <w:pPr>
      <w:spacing w:after="160" w:line="259" w:lineRule="auto"/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30A7D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625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6255EC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5C7FC9"/>
    <w:rPr>
      <w:color w:val="954F72"/>
      <w:u w:val="single"/>
    </w:rPr>
  </w:style>
  <w:style w:type="paragraph" w:customStyle="1" w:styleId="xl64">
    <w:name w:val="xl64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customStyle="1" w:styleId="xl65">
    <w:name w:val="xl65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customStyle="1" w:styleId="xl66">
    <w:name w:val="xl66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customStyle="1" w:styleId="xl67">
    <w:name w:val="xl67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68">
    <w:name w:val="xl68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69">
    <w:name w:val="xl69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customStyle="1" w:styleId="xl70">
    <w:name w:val="xl70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71">
    <w:name w:val="xl71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72">
    <w:name w:val="xl72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73">
    <w:name w:val="xl73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74">
    <w:name w:val="xl74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75">
    <w:name w:val="xl75"/>
    <w:basedOn w:val="Normale"/>
    <w:rsid w:val="005C7FC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76">
    <w:name w:val="xl76"/>
    <w:basedOn w:val="Normale"/>
    <w:rsid w:val="005C7FC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77">
    <w:name w:val="xl77"/>
    <w:basedOn w:val="Normale"/>
    <w:rsid w:val="005C7FC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8">
    <w:name w:val="xl78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79">
    <w:name w:val="xl79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80">
    <w:name w:val="xl80"/>
    <w:basedOn w:val="Normale"/>
    <w:rsid w:val="005C7FC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81">
    <w:name w:val="xl81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82">
    <w:name w:val="xl82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83">
    <w:name w:val="xl83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84">
    <w:name w:val="xl84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85">
    <w:name w:val="xl85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86">
    <w:name w:val="xl86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87">
    <w:name w:val="xl87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88">
    <w:name w:val="xl88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89">
    <w:name w:val="xl89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90">
    <w:name w:val="xl90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91">
    <w:name w:val="xl91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92">
    <w:name w:val="xl92"/>
    <w:basedOn w:val="Normale"/>
    <w:rsid w:val="005C7FC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93">
    <w:name w:val="xl93"/>
    <w:basedOn w:val="Normale"/>
    <w:rsid w:val="005C7FC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94">
    <w:name w:val="xl94"/>
    <w:basedOn w:val="Normale"/>
    <w:rsid w:val="005C7FC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95">
    <w:name w:val="xl95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96">
    <w:name w:val="xl96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97">
    <w:name w:val="xl97"/>
    <w:basedOn w:val="Normale"/>
    <w:rsid w:val="005C7FC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70C0"/>
      <w:sz w:val="32"/>
      <w:szCs w:val="32"/>
      <w:lang w:eastAsia="it-IT"/>
    </w:rPr>
  </w:style>
  <w:style w:type="paragraph" w:customStyle="1" w:styleId="xl98">
    <w:name w:val="xl98"/>
    <w:basedOn w:val="Normale"/>
    <w:rsid w:val="005C7F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B3303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4E2A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1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msg.sr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C53D537FDFB48FFB3192DCA7392CA1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B44FE79-CFAB-4E77-ADB2-A4DF7BE87CC1}"/>
      </w:docPartPr>
      <w:docPartBody>
        <w:p w:rsidR="00CB7A28" w:rsidRDefault="00FE524A" w:rsidP="00FE524A">
          <w:pPr>
            <w:pStyle w:val="DC53D537FDFB48FFB3192DCA7392CA1C"/>
          </w:pPr>
          <w:r>
            <w:rPr>
              <w:i/>
              <w:iCs/>
              <w:color w:val="8C8C8C" w:themeColor="background1" w:themeShade="8C"/>
            </w:rPr>
            <w:t>[Digitare il nome della società]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24A"/>
    <w:rsid w:val="00021BDD"/>
    <w:rsid w:val="00097A42"/>
    <w:rsid w:val="000B06EF"/>
    <w:rsid w:val="000C386B"/>
    <w:rsid w:val="0013641B"/>
    <w:rsid w:val="00140CA9"/>
    <w:rsid w:val="00196529"/>
    <w:rsid w:val="001B462B"/>
    <w:rsid w:val="001D613C"/>
    <w:rsid w:val="00200E32"/>
    <w:rsid w:val="00220C84"/>
    <w:rsid w:val="00261E24"/>
    <w:rsid w:val="00297D7B"/>
    <w:rsid w:val="002B5B80"/>
    <w:rsid w:val="00343FBC"/>
    <w:rsid w:val="0034555F"/>
    <w:rsid w:val="00346050"/>
    <w:rsid w:val="00367891"/>
    <w:rsid w:val="00377FD4"/>
    <w:rsid w:val="003A40FC"/>
    <w:rsid w:val="003E3448"/>
    <w:rsid w:val="004039F8"/>
    <w:rsid w:val="00407908"/>
    <w:rsid w:val="0045039A"/>
    <w:rsid w:val="00452689"/>
    <w:rsid w:val="004557BC"/>
    <w:rsid w:val="00470186"/>
    <w:rsid w:val="00470F15"/>
    <w:rsid w:val="005144C8"/>
    <w:rsid w:val="00552A8A"/>
    <w:rsid w:val="00566851"/>
    <w:rsid w:val="0057254E"/>
    <w:rsid w:val="00590E86"/>
    <w:rsid w:val="005E2616"/>
    <w:rsid w:val="00601151"/>
    <w:rsid w:val="00667B86"/>
    <w:rsid w:val="006910FA"/>
    <w:rsid w:val="006931B5"/>
    <w:rsid w:val="006D6060"/>
    <w:rsid w:val="006E7993"/>
    <w:rsid w:val="00741359"/>
    <w:rsid w:val="00751005"/>
    <w:rsid w:val="00752116"/>
    <w:rsid w:val="00782CAF"/>
    <w:rsid w:val="00787ECE"/>
    <w:rsid w:val="0079373A"/>
    <w:rsid w:val="007B77BA"/>
    <w:rsid w:val="007D1F37"/>
    <w:rsid w:val="007F5D12"/>
    <w:rsid w:val="00827F18"/>
    <w:rsid w:val="00865E72"/>
    <w:rsid w:val="00883FC7"/>
    <w:rsid w:val="008B1676"/>
    <w:rsid w:val="008C40CE"/>
    <w:rsid w:val="00906A4A"/>
    <w:rsid w:val="00915053"/>
    <w:rsid w:val="00944CB0"/>
    <w:rsid w:val="009513FD"/>
    <w:rsid w:val="00A0427D"/>
    <w:rsid w:val="00A1327C"/>
    <w:rsid w:val="00A15854"/>
    <w:rsid w:val="00A16B6F"/>
    <w:rsid w:val="00A207DD"/>
    <w:rsid w:val="00A304D7"/>
    <w:rsid w:val="00A560D3"/>
    <w:rsid w:val="00A75A1B"/>
    <w:rsid w:val="00AA1621"/>
    <w:rsid w:val="00AF49A0"/>
    <w:rsid w:val="00B27BF8"/>
    <w:rsid w:val="00B55155"/>
    <w:rsid w:val="00B83C69"/>
    <w:rsid w:val="00BA62BC"/>
    <w:rsid w:val="00BB02B6"/>
    <w:rsid w:val="00BC62DF"/>
    <w:rsid w:val="00BC7D5C"/>
    <w:rsid w:val="00C90C11"/>
    <w:rsid w:val="00C95009"/>
    <w:rsid w:val="00CA5234"/>
    <w:rsid w:val="00CB7A28"/>
    <w:rsid w:val="00CE23C4"/>
    <w:rsid w:val="00CE4906"/>
    <w:rsid w:val="00CE79B9"/>
    <w:rsid w:val="00D13E2B"/>
    <w:rsid w:val="00D25758"/>
    <w:rsid w:val="00DB55D4"/>
    <w:rsid w:val="00DC1622"/>
    <w:rsid w:val="00E074D6"/>
    <w:rsid w:val="00E5271A"/>
    <w:rsid w:val="00E535BC"/>
    <w:rsid w:val="00E578AD"/>
    <w:rsid w:val="00E6706B"/>
    <w:rsid w:val="00E90AE8"/>
    <w:rsid w:val="00EC298D"/>
    <w:rsid w:val="00ED5554"/>
    <w:rsid w:val="00EE0C9B"/>
    <w:rsid w:val="00F51131"/>
    <w:rsid w:val="00F865CA"/>
    <w:rsid w:val="00F95DB0"/>
    <w:rsid w:val="00FB5478"/>
    <w:rsid w:val="00FE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C53D537FDFB48FFB3192DCA7392CA1C">
    <w:name w:val="DC53D537FDFB48FFB3192DCA7392CA1C"/>
    <w:rsid w:val="00FE524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C53D537FDFB48FFB3192DCA7392CA1C">
    <w:name w:val="DC53D537FDFB48FFB3192DCA7392CA1C"/>
    <w:rsid w:val="00FE524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Personalizzato 2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0098CC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0DF1E-3780-4ABE-846A-2CE03E8A3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1038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MARCHE SERVIZI GIUDIZIARI SRL</Company>
  <LinksUpToDate>false</LinksUpToDate>
  <CharactersWithSpaces>6942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Marche Servizi Giudiziari</dc:creator>
  <cp:lastModifiedBy>Utente-XB</cp:lastModifiedBy>
  <cp:revision>6</cp:revision>
  <cp:lastPrinted>2026-09-17T08:53:00Z</cp:lastPrinted>
  <dcterms:created xsi:type="dcterms:W3CDTF">2026-04-22T13:42:00Z</dcterms:created>
  <dcterms:modified xsi:type="dcterms:W3CDTF">2026-09-17T08:54:00Z</dcterms:modified>
</cp:coreProperties>
</file>