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15E8" w14:textId="5993136D" w:rsidR="007A21A5" w:rsidRDefault="007A21A5" w:rsidP="00E817E0">
      <w:pPr>
        <w:jc w:val="both"/>
        <w:rPr>
          <w:rFonts w:ascii="Arial" w:hAnsi="Arial" w:cs="Arial"/>
          <w:b/>
          <w:bCs/>
          <w:lang w:val="it-IT"/>
        </w:rPr>
      </w:pPr>
      <w:r>
        <w:rPr>
          <w:rFonts w:ascii="Arial" w:hAnsi="Arial" w:cs="Arial"/>
          <w:b/>
          <w:bCs/>
          <w:lang w:val="it-IT"/>
        </w:rPr>
        <w:t>Allegato A</w:t>
      </w:r>
    </w:p>
    <w:p w14:paraId="04533AC0" w14:textId="7A5D2425" w:rsidR="00E817E0" w:rsidRDefault="00190276" w:rsidP="00E817E0">
      <w:pPr>
        <w:jc w:val="both"/>
        <w:rPr>
          <w:rFonts w:ascii="Arial" w:hAnsi="Arial" w:cs="Arial"/>
          <w:lang w:val="it-IT"/>
        </w:rPr>
      </w:pPr>
      <w:r w:rsidRPr="00052EC7">
        <w:rPr>
          <w:rFonts w:ascii="Arial" w:hAnsi="Arial" w:cs="Arial"/>
          <w:lang w:val="it-IT"/>
        </w:rPr>
        <w:br/>
      </w:r>
      <w:r w:rsidRPr="00052EC7">
        <w:rPr>
          <w:rFonts w:ascii="Arial" w:hAnsi="Arial" w:cs="Arial"/>
          <w:b/>
          <w:bCs/>
          <w:lang w:val="it-IT"/>
        </w:rPr>
        <w:t>DICHIARAZIONE DI MANLEVA ED ACCETTAZIONE CONDIZIONI DI VENDITA</w:t>
      </w:r>
      <w:r w:rsidRPr="00052EC7">
        <w:rPr>
          <w:rFonts w:ascii="Arial" w:hAnsi="Arial" w:cs="Arial"/>
          <w:b/>
          <w:bCs/>
          <w:lang w:val="it-IT"/>
        </w:rPr>
        <w:br/>
      </w:r>
      <w:r w:rsidRPr="00052EC7">
        <w:rPr>
          <w:rFonts w:ascii="Arial" w:hAnsi="Arial" w:cs="Arial"/>
          <w:lang w:val="it-IT"/>
        </w:rPr>
        <w:br/>
        <w:t>Tra</w:t>
      </w:r>
    </w:p>
    <w:p w14:paraId="64618CE0" w14:textId="3DD79E36" w:rsidR="007A21A5" w:rsidRDefault="007A21A5" w:rsidP="00E817E0">
      <w:pPr>
        <w:jc w:val="both"/>
        <w:rPr>
          <w:rFonts w:ascii="Arial" w:hAnsi="Arial" w:cs="Arial"/>
          <w:lang w:val="it-IT"/>
        </w:rPr>
      </w:pPr>
      <w:r>
        <w:rPr>
          <w:rFonts w:ascii="Arial" w:hAnsi="Arial" w:cs="Arial"/>
          <w:lang w:val="it-IT"/>
        </w:rPr>
        <w:t xml:space="preserve">La dr.ssa Laura Mazzolari, in qualità di </w:t>
      </w:r>
      <w:r w:rsidR="00760783">
        <w:rPr>
          <w:rFonts w:ascii="Arial" w:hAnsi="Arial" w:cs="Arial"/>
          <w:lang w:val="it-IT"/>
        </w:rPr>
        <w:t>C</w:t>
      </w:r>
      <w:r>
        <w:rPr>
          <w:rFonts w:ascii="Arial" w:hAnsi="Arial" w:cs="Arial"/>
          <w:lang w:val="it-IT"/>
        </w:rPr>
        <w:t>ommissario della P.U. n. 136/2026 di seguito “Cedente o Procedura</w:t>
      </w:r>
      <w:r w:rsidR="00760783">
        <w:rPr>
          <w:rFonts w:ascii="Arial" w:hAnsi="Arial" w:cs="Arial"/>
          <w:lang w:val="it-IT"/>
        </w:rPr>
        <w:t>”</w:t>
      </w:r>
    </w:p>
    <w:p w14:paraId="7A790CC1" w14:textId="2515B2B4" w:rsidR="00760783" w:rsidRDefault="00190276" w:rsidP="00E817E0">
      <w:pPr>
        <w:jc w:val="both"/>
        <w:rPr>
          <w:rFonts w:ascii="Arial" w:hAnsi="Arial" w:cs="Arial"/>
          <w:lang w:val="it-IT"/>
        </w:rPr>
      </w:pPr>
      <w:r w:rsidRPr="00052EC7">
        <w:rPr>
          <w:rFonts w:ascii="Arial" w:hAnsi="Arial" w:cs="Arial"/>
          <w:lang w:val="it-IT"/>
        </w:rPr>
        <w:br/>
        <w:t>E</w:t>
      </w:r>
      <w:r w:rsidRPr="00052EC7">
        <w:rPr>
          <w:rFonts w:ascii="Arial" w:hAnsi="Arial" w:cs="Arial"/>
          <w:lang w:val="it-IT"/>
        </w:rPr>
        <w:br/>
      </w:r>
      <w:r w:rsidRPr="00052EC7">
        <w:rPr>
          <w:rFonts w:ascii="Arial" w:hAnsi="Arial" w:cs="Arial"/>
          <w:lang w:val="it-IT"/>
        </w:rPr>
        <w:br/>
        <w:t>Il Sig. / La Soc. ________________________________, C.F./P.IVA ____________________, con sede/residenza in ____________________, Via ____________________ n. _____ (di seguito, “Offerente”)</w:t>
      </w:r>
      <w:r w:rsidRPr="00052EC7">
        <w:rPr>
          <w:rFonts w:ascii="Arial" w:hAnsi="Arial" w:cs="Arial"/>
          <w:lang w:val="it-IT"/>
        </w:rPr>
        <w:br/>
      </w:r>
      <w:r w:rsidRPr="00052EC7">
        <w:rPr>
          <w:rFonts w:ascii="Arial" w:hAnsi="Arial" w:cs="Arial"/>
          <w:lang w:val="it-IT"/>
        </w:rPr>
        <w:br/>
      </w:r>
      <w:r w:rsidR="00760783">
        <w:rPr>
          <w:rFonts w:ascii="Arial" w:hAnsi="Arial" w:cs="Arial"/>
          <w:lang w:val="it-IT"/>
        </w:rPr>
        <w:t>Premesso che</w:t>
      </w:r>
    </w:p>
    <w:p w14:paraId="621BEA2D" w14:textId="0451026D" w:rsidR="00190276" w:rsidRPr="00052EC7" w:rsidRDefault="00190276" w:rsidP="00E817E0">
      <w:pPr>
        <w:jc w:val="both"/>
        <w:rPr>
          <w:rFonts w:ascii="Arial" w:hAnsi="Arial" w:cs="Arial"/>
          <w:lang w:val="it-IT"/>
        </w:rPr>
      </w:pPr>
      <w:r w:rsidRPr="00052EC7">
        <w:rPr>
          <w:rFonts w:ascii="Arial" w:hAnsi="Arial" w:cs="Arial"/>
          <w:lang w:val="it-IT"/>
        </w:rPr>
        <w:br/>
        <w:t xml:space="preserve">1. l’offerente è perfettamente a conoscenza dell’avviso di vendita pubblicato in data </w:t>
      </w:r>
      <w:r w:rsidR="00880971">
        <w:rPr>
          <w:rFonts w:ascii="Arial" w:hAnsi="Arial" w:cs="Arial"/>
          <w:lang w:val="it-IT"/>
        </w:rPr>
        <w:t>18</w:t>
      </w:r>
      <w:r w:rsidRPr="00052EC7">
        <w:rPr>
          <w:rFonts w:ascii="Arial" w:hAnsi="Arial" w:cs="Arial"/>
          <w:lang w:val="it-IT"/>
        </w:rPr>
        <w:t>/</w:t>
      </w:r>
      <w:r w:rsidR="00880971">
        <w:rPr>
          <w:rFonts w:ascii="Arial" w:hAnsi="Arial" w:cs="Arial"/>
          <w:lang w:val="it-IT"/>
        </w:rPr>
        <w:t>09</w:t>
      </w:r>
      <w:r w:rsidRPr="00052EC7">
        <w:rPr>
          <w:rFonts w:ascii="Arial" w:hAnsi="Arial" w:cs="Arial"/>
          <w:lang w:val="it-IT"/>
        </w:rPr>
        <w:t>/</w:t>
      </w:r>
      <w:r w:rsidR="00880971">
        <w:rPr>
          <w:rFonts w:ascii="Arial" w:hAnsi="Arial" w:cs="Arial"/>
          <w:lang w:val="it-IT"/>
        </w:rPr>
        <w:t>2026</w:t>
      </w:r>
      <w:r w:rsidRPr="00052EC7">
        <w:rPr>
          <w:rFonts w:ascii="Arial" w:hAnsi="Arial" w:cs="Arial"/>
          <w:lang w:val="it-IT"/>
        </w:rPr>
        <w:t xml:space="preserve"> relativo ai beni ricompresi nel lotto unico;</w:t>
      </w:r>
    </w:p>
    <w:p w14:paraId="63F3AF77" w14:textId="77777777" w:rsidR="00190276" w:rsidRPr="00052EC7" w:rsidRDefault="00190276" w:rsidP="00E817E0">
      <w:pPr>
        <w:jc w:val="both"/>
        <w:rPr>
          <w:rFonts w:ascii="Arial" w:hAnsi="Arial" w:cs="Arial"/>
          <w:lang w:val="it-IT"/>
        </w:rPr>
      </w:pPr>
      <w:r w:rsidRPr="00052EC7">
        <w:rPr>
          <w:rFonts w:ascii="Arial" w:hAnsi="Arial" w:cs="Arial"/>
          <w:lang w:val="it-IT"/>
        </w:rPr>
        <w:br/>
        <w:t>2. l’offerente, anche per il tramite di un professionista di propria fiducia, ha preso visione del corredo documentale afferente i crediti d’imposta oggetto di vendita e l’ha ritenuta completa ai fini della partecipazione e del potenziale acquisto;</w:t>
      </w:r>
    </w:p>
    <w:p w14:paraId="169F5062" w14:textId="0155E027" w:rsidR="00190276" w:rsidRPr="00052EC7" w:rsidRDefault="00190276" w:rsidP="00E817E0">
      <w:pPr>
        <w:jc w:val="both"/>
        <w:rPr>
          <w:rFonts w:ascii="Arial" w:hAnsi="Arial" w:cs="Arial"/>
          <w:lang w:val="it-IT"/>
        </w:rPr>
      </w:pPr>
      <w:r w:rsidRPr="00052EC7">
        <w:rPr>
          <w:rFonts w:ascii="Arial" w:hAnsi="Arial" w:cs="Arial"/>
          <w:lang w:val="it-IT"/>
        </w:rPr>
        <w:br/>
        <w:t>3. alla luce di quanto sopra, l’offerente intende partecipare alla vendita competitiva del Lotto Unico avente ad oggetto crediti fiscali (Superbonus) maturati e cedibili per un importo complessivo nominale di Euro 1.732.259,00 con la possibilità di offrire un importo ribassato pari a € 1.325.178,14;</w:t>
      </w:r>
      <w:r w:rsidRPr="00052EC7">
        <w:rPr>
          <w:rFonts w:ascii="Arial" w:hAnsi="Arial" w:cs="Arial"/>
          <w:lang w:val="it-IT"/>
        </w:rPr>
        <w:br/>
      </w:r>
      <w:r w:rsidRPr="00052EC7">
        <w:rPr>
          <w:rFonts w:ascii="Arial" w:hAnsi="Arial" w:cs="Arial"/>
          <w:lang w:val="it-IT"/>
        </w:rPr>
        <w:br/>
        <w:t>Tutto ciò premesso, si conviene e si stipula quanto segue</w:t>
      </w:r>
      <w:r w:rsidR="00760783">
        <w:rPr>
          <w:rFonts w:ascii="Arial" w:hAnsi="Arial" w:cs="Arial"/>
          <w:lang w:val="it-IT"/>
        </w:rPr>
        <w:t>:</w:t>
      </w:r>
      <w:r w:rsidRPr="00052EC7">
        <w:rPr>
          <w:rFonts w:ascii="Arial" w:hAnsi="Arial" w:cs="Arial"/>
          <w:lang w:val="it-IT"/>
        </w:rPr>
        <w:br/>
      </w:r>
      <w:r w:rsidRPr="00052EC7">
        <w:rPr>
          <w:rFonts w:ascii="Arial" w:hAnsi="Arial" w:cs="Arial"/>
          <w:lang w:val="it-IT"/>
        </w:rPr>
        <w:br/>
      </w:r>
      <w:r w:rsidRPr="00052EC7">
        <w:rPr>
          <w:rFonts w:ascii="Arial" w:hAnsi="Arial" w:cs="Arial"/>
          <w:b/>
          <w:bCs/>
          <w:lang w:val="it-IT"/>
        </w:rPr>
        <w:t>A. DICHIARAZIONI</w:t>
      </w:r>
    </w:p>
    <w:p w14:paraId="78DB8582" w14:textId="77777777" w:rsidR="00190276" w:rsidRPr="00052EC7" w:rsidRDefault="00190276" w:rsidP="00052EC7">
      <w:pPr>
        <w:jc w:val="both"/>
        <w:rPr>
          <w:rFonts w:ascii="Arial" w:hAnsi="Arial" w:cs="Arial"/>
          <w:lang w:val="it-IT"/>
        </w:rPr>
      </w:pPr>
      <w:r w:rsidRPr="00052EC7">
        <w:rPr>
          <w:rFonts w:ascii="Arial" w:hAnsi="Arial" w:cs="Arial"/>
          <w:lang w:val="it-IT"/>
        </w:rPr>
        <w:br/>
        <w:t>1. La Procedura dichiara di avere messo a disposizione del potenziale offerente la documentazione disponibile inerente ai crediti fiscali oggetto di vendita;</w:t>
      </w:r>
    </w:p>
    <w:p w14:paraId="189DB820" w14:textId="77777777" w:rsidR="00190276" w:rsidRPr="00052EC7" w:rsidRDefault="00190276" w:rsidP="00052EC7">
      <w:pPr>
        <w:jc w:val="both"/>
        <w:rPr>
          <w:rFonts w:ascii="Arial" w:hAnsi="Arial" w:cs="Arial"/>
          <w:lang w:val="it-IT"/>
        </w:rPr>
      </w:pPr>
      <w:r w:rsidRPr="00052EC7">
        <w:rPr>
          <w:rFonts w:ascii="Arial" w:hAnsi="Arial" w:cs="Arial"/>
          <w:lang w:val="it-IT"/>
        </w:rPr>
        <w:br/>
        <w:t>2. L’offerente dichiara di avere effettuato, anche tramite un proprio professionista di fiducia, un approfondito controllo sulla documentazione sottostante i crediti fiscali e di averla ritenuta idonea ai fini della partecipazione e del possibile acquisto;</w:t>
      </w:r>
    </w:p>
    <w:p w14:paraId="19BF41F9" w14:textId="305FD8D2" w:rsidR="00190276" w:rsidRPr="00052EC7" w:rsidRDefault="00190276" w:rsidP="00052EC7">
      <w:pPr>
        <w:jc w:val="both"/>
        <w:rPr>
          <w:rFonts w:ascii="Arial" w:hAnsi="Arial" w:cs="Arial"/>
          <w:lang w:val="it-IT"/>
        </w:rPr>
      </w:pPr>
      <w:r w:rsidRPr="00052EC7">
        <w:rPr>
          <w:rFonts w:ascii="Arial" w:hAnsi="Arial" w:cs="Arial"/>
          <w:lang w:val="it-IT"/>
        </w:rPr>
        <w:br/>
        <w:t xml:space="preserve">3. L’offerente dichiara di essere perfettamente a conoscenza delle condizioni di vendita di cui all’avviso del </w:t>
      </w:r>
      <w:r w:rsidR="007006F3">
        <w:rPr>
          <w:rFonts w:ascii="Arial" w:hAnsi="Arial" w:cs="Arial"/>
          <w:lang w:val="it-IT"/>
        </w:rPr>
        <w:t>18</w:t>
      </w:r>
      <w:r w:rsidRPr="00052EC7">
        <w:rPr>
          <w:rFonts w:ascii="Arial" w:hAnsi="Arial" w:cs="Arial"/>
          <w:lang w:val="it-IT"/>
        </w:rPr>
        <w:t>/</w:t>
      </w:r>
      <w:r w:rsidR="007006F3">
        <w:rPr>
          <w:rFonts w:ascii="Arial" w:hAnsi="Arial" w:cs="Arial"/>
          <w:lang w:val="it-IT"/>
        </w:rPr>
        <w:t>09</w:t>
      </w:r>
      <w:r w:rsidRPr="00052EC7">
        <w:rPr>
          <w:rFonts w:ascii="Arial" w:hAnsi="Arial" w:cs="Arial"/>
          <w:lang w:val="it-IT"/>
        </w:rPr>
        <w:t>/</w:t>
      </w:r>
      <w:r w:rsidR="007006F3">
        <w:rPr>
          <w:rFonts w:ascii="Arial" w:hAnsi="Arial" w:cs="Arial"/>
          <w:lang w:val="it-IT"/>
        </w:rPr>
        <w:t>2026</w:t>
      </w:r>
      <w:r w:rsidRPr="00052EC7">
        <w:rPr>
          <w:rFonts w:ascii="Arial" w:hAnsi="Arial" w:cs="Arial"/>
          <w:lang w:val="it-IT"/>
        </w:rPr>
        <w:t xml:space="preserve"> dei bonus fiscali e di accettarle integralmente.</w:t>
      </w:r>
    </w:p>
    <w:p w14:paraId="3DFE5F7D" w14:textId="77777777" w:rsidR="00190276" w:rsidRPr="00052EC7" w:rsidRDefault="00190276" w:rsidP="00052EC7">
      <w:pPr>
        <w:rPr>
          <w:rFonts w:ascii="Arial" w:hAnsi="Arial" w:cs="Arial"/>
          <w:b/>
          <w:bCs/>
          <w:lang w:val="it-IT"/>
        </w:rPr>
      </w:pPr>
      <w:r w:rsidRPr="00052EC7">
        <w:rPr>
          <w:rFonts w:ascii="Arial" w:hAnsi="Arial" w:cs="Arial"/>
          <w:lang w:val="it-IT"/>
        </w:rPr>
        <w:br/>
      </w:r>
      <w:r w:rsidRPr="00052EC7">
        <w:rPr>
          <w:rFonts w:ascii="Arial" w:hAnsi="Arial" w:cs="Arial"/>
          <w:lang w:val="it-IT"/>
        </w:rPr>
        <w:br/>
      </w:r>
      <w:r w:rsidRPr="00052EC7">
        <w:rPr>
          <w:rFonts w:ascii="Arial" w:hAnsi="Arial" w:cs="Arial"/>
          <w:b/>
          <w:bCs/>
          <w:lang w:val="it-IT"/>
        </w:rPr>
        <w:t>B. CONDIZIONI DI VENDITA E MANLEVA</w:t>
      </w:r>
    </w:p>
    <w:p w14:paraId="4904920A" w14:textId="77777777" w:rsidR="00E817E0" w:rsidRDefault="00E817E0" w:rsidP="00052EC7">
      <w:pPr>
        <w:outlineLvl w:val="1"/>
        <w:rPr>
          <w:rFonts w:ascii="Arial" w:hAnsi="Arial" w:cs="Arial"/>
          <w:lang w:val="it-IT"/>
        </w:rPr>
      </w:pPr>
    </w:p>
    <w:p w14:paraId="1F106DAA" w14:textId="1CA3BE2F" w:rsidR="00E817E0" w:rsidRDefault="00190276" w:rsidP="00E817E0">
      <w:pPr>
        <w:jc w:val="both"/>
        <w:outlineLvl w:val="1"/>
        <w:rPr>
          <w:rFonts w:ascii="Arial" w:hAnsi="Arial" w:cs="Arial"/>
          <w:b/>
          <w:bCs/>
          <w:lang w:val="it-IT"/>
        </w:rPr>
      </w:pPr>
      <w:r w:rsidRPr="00052EC7">
        <w:rPr>
          <w:rFonts w:ascii="Arial" w:hAnsi="Arial" w:cs="Arial"/>
          <w:lang w:val="it-IT"/>
        </w:rPr>
        <w:lastRenderedPageBreak/>
        <w:br/>
        <w:t>a) L’offerente acquista il credito fiscale “Superbonus” rinunciando sin d’ora a qualsivoglia eccezione, pretesa o azione nei confronti della Procedura in ordine alla legittimità, spettanza, consistenza o fruibilità del credito ceduto.</w:t>
      </w:r>
      <w:r w:rsidRPr="00052EC7">
        <w:rPr>
          <w:rFonts w:ascii="Arial" w:hAnsi="Arial" w:cs="Arial"/>
          <w:b/>
          <w:bCs/>
          <w:lang w:val="it-IT"/>
        </w:rPr>
        <w:br/>
      </w:r>
      <w:r w:rsidRPr="00052EC7">
        <w:rPr>
          <w:rFonts w:ascii="Arial" w:hAnsi="Arial" w:cs="Arial"/>
          <w:lang w:val="it-IT"/>
        </w:rPr>
        <w:br/>
        <w:t>b) Gli Organi della Procedura non assumono alcuna responsabilità in ordine alla completezza e veridicità dei documenti resi disponibili. I dati forniti sono destinati esclusivamente alle analisi preliminari per la valutazione dell’interesse a partecipare</w:t>
      </w:r>
      <w:r w:rsidRPr="00052EC7">
        <w:rPr>
          <w:rFonts w:ascii="Arial" w:hAnsi="Arial" w:cs="Arial"/>
          <w:lang w:val="it-IT"/>
        </w:rPr>
        <w:br/>
      </w:r>
      <w:r w:rsidRPr="00052EC7">
        <w:rPr>
          <w:rFonts w:ascii="Arial" w:hAnsi="Arial" w:cs="Arial"/>
          <w:lang w:val="it-IT"/>
        </w:rPr>
        <w:br/>
        <w:t>c) Il Commissario e la Procedura sono esonerati da qualsiasi responsabilità in caso di inutilizzabilità, decadenza, revoca o riduzione del credito.</w:t>
      </w:r>
      <w:r w:rsidRPr="00052EC7">
        <w:rPr>
          <w:rFonts w:ascii="Arial" w:hAnsi="Arial" w:cs="Arial"/>
          <w:lang w:val="it-IT"/>
        </w:rPr>
        <w:br/>
      </w:r>
      <w:r w:rsidRPr="00052EC7">
        <w:rPr>
          <w:rFonts w:ascii="Arial" w:hAnsi="Arial" w:cs="Arial"/>
          <w:lang w:val="it-IT"/>
        </w:rPr>
        <w:br/>
        <w:t>d) L’offerente, acquistando il credito in buona fede e a titolo oneroso, non potrà subire revoca, contestazione o inefficacia del trasferimento poiché la cessione si intenderà perfezionata con il trasferimento dei crediti sulla Piattaforma Cessione Crediti dell’Agenzia delle Entrate.</w:t>
      </w:r>
      <w:r w:rsidRPr="00052EC7">
        <w:rPr>
          <w:rFonts w:ascii="Arial" w:hAnsi="Arial" w:cs="Arial"/>
          <w:lang w:val="it-IT"/>
        </w:rPr>
        <w:br/>
      </w:r>
      <w:r w:rsidRPr="00052EC7">
        <w:rPr>
          <w:rFonts w:ascii="Arial" w:hAnsi="Arial" w:cs="Arial"/>
          <w:lang w:val="it-IT"/>
        </w:rPr>
        <w:br/>
        <w:t>e) L’offerente non potrà muovere obiezioni né avanzare pretese di qualsiasi natura sui crediti oggetto di cessione successivamente all’aggiudicazione.</w:t>
      </w:r>
      <w:r w:rsidRPr="00052EC7">
        <w:rPr>
          <w:rFonts w:ascii="Arial" w:hAnsi="Arial" w:cs="Arial"/>
          <w:lang w:val="it-IT"/>
        </w:rPr>
        <w:br/>
      </w:r>
      <w:r w:rsidRPr="00052EC7">
        <w:rPr>
          <w:rFonts w:ascii="Arial" w:hAnsi="Arial" w:cs="Arial"/>
          <w:lang w:val="it-IT"/>
        </w:rPr>
        <w:br/>
        <w:t>f) La cessione dei crediti avviene pro-soluto nello stato di fatto e di diritto in cui essi si trovano alla data del trasferimento.</w:t>
      </w:r>
      <w:r w:rsidRPr="00052EC7">
        <w:rPr>
          <w:rFonts w:ascii="Arial" w:hAnsi="Arial" w:cs="Arial"/>
          <w:lang w:val="it-IT"/>
        </w:rPr>
        <w:br/>
      </w:r>
      <w:r w:rsidRPr="00052EC7">
        <w:rPr>
          <w:rFonts w:ascii="Arial" w:hAnsi="Arial" w:cs="Arial"/>
          <w:lang w:val="it-IT"/>
        </w:rPr>
        <w:br/>
        <w:t>g) I dati trasmessi dal Commissario sono soggetti a riservatezza con divieto di diffusione a terzi non coinvolti</w:t>
      </w:r>
      <w:r w:rsidR="00760783">
        <w:rPr>
          <w:rFonts w:ascii="Arial" w:hAnsi="Arial" w:cs="Arial"/>
          <w:lang w:val="it-IT"/>
        </w:rPr>
        <w:t xml:space="preserve"> </w:t>
      </w:r>
      <w:r w:rsidRPr="00052EC7">
        <w:rPr>
          <w:rFonts w:ascii="Arial" w:hAnsi="Arial" w:cs="Arial"/>
          <w:lang w:val="it-IT"/>
        </w:rPr>
        <w:t>nella due diligence.</w:t>
      </w:r>
      <w:r w:rsidRPr="00052EC7">
        <w:rPr>
          <w:rFonts w:ascii="Arial" w:hAnsi="Arial" w:cs="Arial"/>
          <w:lang w:val="it-IT"/>
        </w:rPr>
        <w:br/>
      </w:r>
      <w:r w:rsidRPr="00052EC7">
        <w:rPr>
          <w:rFonts w:ascii="Arial" w:hAnsi="Arial" w:cs="Arial"/>
          <w:lang w:val="it-IT"/>
        </w:rPr>
        <w:br/>
        <w:t>h) La partecipazione alla vendita comporta l’accettazione delle presenti condizioni e la manleva degli Organi della Procedura e del Commissario da qualsiasi pretesa a seguito dell’aggiudicazione.</w:t>
      </w:r>
      <w:r w:rsidRPr="00052EC7">
        <w:rPr>
          <w:rFonts w:ascii="Arial" w:hAnsi="Arial" w:cs="Arial"/>
          <w:lang w:val="it-IT"/>
        </w:rPr>
        <w:br/>
      </w:r>
      <w:r w:rsidRPr="00052EC7">
        <w:rPr>
          <w:rFonts w:ascii="Arial" w:hAnsi="Arial" w:cs="Arial"/>
          <w:lang w:val="it-IT"/>
        </w:rPr>
        <w:br/>
        <w:t>i) Eventuale richiesta di verifica documentale preventiva dovrà essere trasmessa a mezzo PEC almeno quindici giorni prima della data fissata per la vendita. In mancanza di richiesta ed aggiudicazione del Lotto Unico tutta la documentazione è da intendersi perfettamente conosciuta ed accettata.</w:t>
      </w:r>
      <w:r w:rsidRPr="00052EC7">
        <w:rPr>
          <w:rFonts w:ascii="Arial" w:hAnsi="Arial" w:cs="Arial"/>
          <w:lang w:val="it-IT"/>
        </w:rPr>
        <w:br/>
      </w:r>
      <w:r w:rsidRPr="00052EC7">
        <w:rPr>
          <w:rFonts w:ascii="Arial" w:hAnsi="Arial" w:cs="Arial"/>
          <w:lang w:val="it-IT"/>
        </w:rPr>
        <w:br/>
      </w:r>
      <w:r w:rsidRPr="00052EC7">
        <w:rPr>
          <w:rFonts w:ascii="Arial" w:hAnsi="Arial" w:cs="Arial"/>
          <w:b/>
          <w:bCs/>
          <w:lang w:val="it-IT"/>
        </w:rPr>
        <w:t>C. MANLEVA E ASSUNZIONE DEI RISCHI</w:t>
      </w:r>
    </w:p>
    <w:p w14:paraId="7A627912" w14:textId="31849ACC" w:rsidR="00E817E0" w:rsidRDefault="00190276" w:rsidP="00E817E0">
      <w:pPr>
        <w:jc w:val="both"/>
        <w:outlineLvl w:val="1"/>
        <w:rPr>
          <w:rFonts w:ascii="Arial" w:hAnsi="Arial" w:cs="Arial"/>
          <w:lang w:val="it-IT"/>
        </w:rPr>
      </w:pPr>
      <w:r w:rsidRPr="00052EC7">
        <w:rPr>
          <w:rFonts w:ascii="Arial" w:hAnsi="Arial" w:cs="Arial"/>
          <w:b/>
          <w:bCs/>
          <w:lang w:val="it-IT"/>
        </w:rPr>
        <w:br/>
      </w:r>
      <w:r w:rsidRPr="00052EC7">
        <w:rPr>
          <w:rFonts w:ascii="Arial" w:hAnsi="Arial" w:cs="Arial"/>
          <w:lang w:val="it-IT"/>
        </w:rPr>
        <w:t>Alla luce di quanto sopra l’offerente dichiara di manlevare e tenere indenne la Procedura, gli Organi della Procedura e il Commissario da ogni responsabilità, onere, danno, costo o pretesa comunque connessi o derivanti dalla inutilizzabilità, decadenza, revoca o riduzione del credito.</w:t>
      </w:r>
    </w:p>
    <w:p w14:paraId="521DA1BD" w14:textId="77777777" w:rsidR="00E817E0" w:rsidRDefault="00E817E0" w:rsidP="00E817E0">
      <w:pPr>
        <w:jc w:val="both"/>
        <w:outlineLvl w:val="1"/>
        <w:rPr>
          <w:rFonts w:ascii="Arial" w:hAnsi="Arial" w:cs="Arial"/>
          <w:lang w:val="it-IT"/>
        </w:rPr>
      </w:pPr>
    </w:p>
    <w:p w14:paraId="11B9D744" w14:textId="154C8B9F" w:rsidR="00E817E0" w:rsidRDefault="00190276" w:rsidP="00E817E0">
      <w:pPr>
        <w:outlineLvl w:val="1"/>
        <w:rPr>
          <w:rFonts w:ascii="Arial" w:hAnsi="Arial" w:cs="Arial"/>
          <w:b/>
          <w:bCs/>
          <w:lang w:val="it-IT"/>
        </w:rPr>
      </w:pPr>
      <w:r w:rsidRPr="00052EC7">
        <w:rPr>
          <w:rFonts w:ascii="Arial" w:hAnsi="Arial" w:cs="Arial"/>
          <w:b/>
          <w:bCs/>
          <w:lang w:val="it-IT"/>
        </w:rPr>
        <w:t>D. SPESE LEGALI E RINUNCE</w:t>
      </w:r>
    </w:p>
    <w:p w14:paraId="5F09C315" w14:textId="2A6C2344" w:rsidR="00E817E0" w:rsidRDefault="00190276" w:rsidP="00E817E0">
      <w:pPr>
        <w:jc w:val="both"/>
        <w:outlineLvl w:val="1"/>
        <w:rPr>
          <w:rFonts w:ascii="Arial" w:hAnsi="Arial" w:cs="Arial"/>
          <w:lang w:val="it-IT"/>
        </w:rPr>
      </w:pPr>
      <w:r w:rsidRPr="00052EC7">
        <w:rPr>
          <w:rFonts w:ascii="Arial" w:hAnsi="Arial" w:cs="Arial"/>
          <w:b/>
          <w:bCs/>
          <w:lang w:val="it-IT"/>
        </w:rPr>
        <w:br/>
      </w:r>
      <w:r w:rsidRPr="00052EC7">
        <w:rPr>
          <w:rFonts w:ascii="Arial" w:hAnsi="Arial" w:cs="Arial"/>
          <w:lang w:val="it-IT"/>
        </w:rPr>
        <w:t xml:space="preserve">L’offerente dichiara di assumersi tutti i costi della propria difesa giudiziale e stragiudiziale, nonché  - se del caso – </w:t>
      </w:r>
      <w:r w:rsidR="00BC2FD1">
        <w:rPr>
          <w:rFonts w:ascii="Arial" w:hAnsi="Arial" w:cs="Arial"/>
          <w:lang w:val="it-IT"/>
        </w:rPr>
        <w:t>q</w:t>
      </w:r>
      <w:r w:rsidRPr="00052EC7">
        <w:rPr>
          <w:rFonts w:ascii="Arial" w:hAnsi="Arial" w:cs="Arial"/>
          <w:lang w:val="it-IT"/>
        </w:rPr>
        <w:t>uelli del Commissario e della Procedura in caso di chiamata o litisconsorzio necessario, rinunciando sin d’ora al diritto ed all’azione risarcitoria e/o di risoluzione della vendita nei confronti della Procedura e del Commissario.</w:t>
      </w:r>
    </w:p>
    <w:p w14:paraId="3D43609C" w14:textId="54BB3CB8" w:rsidR="00E817E0" w:rsidRDefault="00190276" w:rsidP="00E817E0">
      <w:pPr>
        <w:outlineLvl w:val="1"/>
        <w:rPr>
          <w:rFonts w:ascii="Arial" w:hAnsi="Arial" w:cs="Arial"/>
          <w:b/>
          <w:bCs/>
          <w:lang w:val="it-IT"/>
        </w:rPr>
      </w:pPr>
      <w:r w:rsidRPr="00052EC7">
        <w:rPr>
          <w:rFonts w:ascii="Arial" w:hAnsi="Arial" w:cs="Arial"/>
          <w:lang w:val="it-IT"/>
        </w:rPr>
        <w:br/>
      </w:r>
      <w:r w:rsidRPr="00052EC7">
        <w:rPr>
          <w:rFonts w:ascii="Arial" w:hAnsi="Arial" w:cs="Arial"/>
          <w:b/>
          <w:bCs/>
          <w:lang w:val="it-IT"/>
        </w:rPr>
        <w:t>E. PIATTAFORMA CESSIONE CREDITI</w:t>
      </w:r>
    </w:p>
    <w:p w14:paraId="3904EF1C" w14:textId="7FA23DF1" w:rsidR="00E817E0" w:rsidRDefault="00190276" w:rsidP="00E817E0">
      <w:pPr>
        <w:jc w:val="both"/>
        <w:outlineLvl w:val="1"/>
        <w:rPr>
          <w:rFonts w:ascii="Arial" w:hAnsi="Arial" w:cs="Arial"/>
          <w:b/>
          <w:bCs/>
          <w:lang w:val="it-IT"/>
        </w:rPr>
      </w:pPr>
      <w:r w:rsidRPr="00052EC7">
        <w:rPr>
          <w:rFonts w:ascii="Arial" w:hAnsi="Arial" w:cs="Arial"/>
          <w:lang w:val="it-IT"/>
        </w:rPr>
        <w:br/>
        <w:t>Il perfezionamento della cessione avverrà tramite la Piattaforma Cessione Crediti dell’Agenzia delle Entrate; la data di accettazione sulla Piattaforma costituirà, tra le parti, data di trasferimento del</w:t>
      </w:r>
      <w:r w:rsidR="00E817E0">
        <w:rPr>
          <w:rFonts w:ascii="Arial" w:hAnsi="Arial" w:cs="Arial"/>
          <w:lang w:val="it-IT"/>
        </w:rPr>
        <w:t xml:space="preserve"> C </w:t>
      </w:r>
      <w:r w:rsidRPr="00052EC7">
        <w:rPr>
          <w:rFonts w:ascii="Arial" w:hAnsi="Arial" w:cs="Arial"/>
          <w:lang w:val="it-IT"/>
        </w:rPr>
        <w:t>credito</w:t>
      </w:r>
      <w:r w:rsidRPr="00052EC7">
        <w:rPr>
          <w:rFonts w:ascii="Arial" w:hAnsi="Arial" w:cs="Arial"/>
          <w:lang w:val="it-IT"/>
        </w:rPr>
        <w:br/>
      </w:r>
      <w:r w:rsidRPr="00052EC7">
        <w:rPr>
          <w:rFonts w:ascii="Arial" w:hAnsi="Arial" w:cs="Arial"/>
          <w:lang w:val="it-IT"/>
        </w:rPr>
        <w:br/>
      </w:r>
      <w:r w:rsidRPr="00052EC7">
        <w:rPr>
          <w:rFonts w:ascii="Arial" w:hAnsi="Arial" w:cs="Arial"/>
          <w:b/>
          <w:bCs/>
          <w:lang w:val="it-IT"/>
        </w:rPr>
        <w:t>F. TRATTAMENTO DATI E RISERVATEZZA</w:t>
      </w:r>
    </w:p>
    <w:p w14:paraId="69B12AA3" w14:textId="0E2F36CC" w:rsidR="00E817E0" w:rsidRDefault="00190276" w:rsidP="00E817E0">
      <w:pPr>
        <w:jc w:val="both"/>
        <w:outlineLvl w:val="1"/>
        <w:rPr>
          <w:rFonts w:ascii="Arial" w:hAnsi="Arial" w:cs="Arial"/>
          <w:lang w:val="it-IT"/>
        </w:rPr>
      </w:pPr>
      <w:r w:rsidRPr="00052EC7">
        <w:rPr>
          <w:rFonts w:ascii="Arial" w:hAnsi="Arial" w:cs="Arial"/>
          <w:lang w:val="it-IT"/>
        </w:rPr>
        <w:br/>
        <w:t>Le parti si impegnano al trattamento dei dati nel rispetto della normativa applicabile (Reg. UE 2016/679 e D.Lgs 196/2003 e s.m.i.) e a mantenere riservate le informazioni e la documentazione scambiate, conformemente al punto g) che precede.</w:t>
      </w:r>
    </w:p>
    <w:p w14:paraId="64C09D0A" w14:textId="4455E77B" w:rsidR="00E817E0" w:rsidRDefault="00190276" w:rsidP="00E817E0">
      <w:pPr>
        <w:outlineLvl w:val="1"/>
        <w:rPr>
          <w:rFonts w:ascii="Arial" w:hAnsi="Arial" w:cs="Arial"/>
          <w:b/>
          <w:bCs/>
          <w:lang w:val="it-IT"/>
        </w:rPr>
      </w:pPr>
      <w:r w:rsidRPr="00052EC7">
        <w:rPr>
          <w:rFonts w:ascii="Arial" w:hAnsi="Arial" w:cs="Arial"/>
          <w:lang w:val="it-IT"/>
        </w:rPr>
        <w:br/>
      </w:r>
      <w:r w:rsidRPr="00052EC7">
        <w:rPr>
          <w:rFonts w:ascii="Arial" w:hAnsi="Arial" w:cs="Arial"/>
          <w:b/>
          <w:bCs/>
          <w:lang w:val="it-IT"/>
        </w:rPr>
        <w:t>G. LEGGE APPLICABILE</w:t>
      </w:r>
    </w:p>
    <w:p w14:paraId="5952B384" w14:textId="2E9E3C71" w:rsidR="00190276" w:rsidRPr="00052EC7" w:rsidRDefault="00190276" w:rsidP="00E817E0">
      <w:pPr>
        <w:outlineLvl w:val="1"/>
        <w:rPr>
          <w:rFonts w:ascii="Arial" w:hAnsi="Arial" w:cs="Arial"/>
          <w:lang w:val="it-IT"/>
        </w:rPr>
      </w:pPr>
      <w:r w:rsidRPr="00052EC7">
        <w:rPr>
          <w:rFonts w:ascii="Arial" w:hAnsi="Arial" w:cs="Arial"/>
          <w:b/>
          <w:bCs/>
          <w:lang w:val="it-IT"/>
        </w:rPr>
        <w:br/>
      </w:r>
      <w:r w:rsidRPr="00052EC7">
        <w:rPr>
          <w:rFonts w:ascii="Arial" w:hAnsi="Arial" w:cs="Arial"/>
          <w:lang w:val="it-IT"/>
        </w:rPr>
        <w:t>Il presente atto è regolato dalla legge italiana.</w:t>
      </w:r>
    </w:p>
    <w:p w14:paraId="361B6D1D" w14:textId="50C3CEF7" w:rsidR="00E817E0" w:rsidRDefault="00190276" w:rsidP="00E817E0">
      <w:pPr>
        <w:jc w:val="both"/>
        <w:rPr>
          <w:rFonts w:ascii="Arial" w:hAnsi="Arial" w:cs="Arial"/>
          <w:lang w:val="it-IT"/>
        </w:rPr>
      </w:pPr>
      <w:r w:rsidRPr="00052EC7">
        <w:rPr>
          <w:rFonts w:ascii="Arial" w:hAnsi="Arial" w:cs="Arial"/>
          <w:lang w:val="it-IT"/>
        </w:rPr>
        <w:t>Con riferimento a tutte le controversie relative, occasionate e dipendenti dal presente Contratto, ivi incluse quelle relative alla formazione, validità, interpretazione, esecuzione o risoluzione del presente Contratto, che non vengano risolte mediante amichevole composizione tra le Parti entro 15 (quindici) giorni dalla dichiarazione di una Parte di voler instaurare un contenzioso, le parti eleggono quale foro competente in via esclusiva il Foro di Brescia.</w:t>
      </w:r>
    </w:p>
    <w:p w14:paraId="084FBB83" w14:textId="77777777" w:rsidR="00E817E0" w:rsidRDefault="00E817E0" w:rsidP="00E817E0">
      <w:pPr>
        <w:jc w:val="both"/>
        <w:rPr>
          <w:rFonts w:ascii="Arial" w:hAnsi="Arial" w:cs="Arial"/>
          <w:lang w:val="it-IT"/>
        </w:rPr>
      </w:pPr>
    </w:p>
    <w:p w14:paraId="54BDA26C" w14:textId="5535B438" w:rsidR="00190276" w:rsidRPr="00052EC7" w:rsidRDefault="00190276" w:rsidP="00E817E0">
      <w:pPr>
        <w:rPr>
          <w:rFonts w:ascii="Arial" w:hAnsi="Arial" w:cs="Arial"/>
          <w:lang w:val="it-IT"/>
        </w:rPr>
      </w:pPr>
      <w:r w:rsidRPr="00052EC7">
        <w:rPr>
          <w:rFonts w:ascii="Arial" w:hAnsi="Arial" w:cs="Arial"/>
          <w:lang w:val="it-IT"/>
        </w:rPr>
        <w:br/>
      </w:r>
      <w:r w:rsidRPr="00052EC7">
        <w:rPr>
          <w:rFonts w:ascii="Arial" w:hAnsi="Arial" w:cs="Arial"/>
          <w:lang w:val="it-IT"/>
        </w:rPr>
        <w:br/>
        <w:t>Brescia, lì __________________</w:t>
      </w:r>
      <w:r w:rsidRPr="00052EC7">
        <w:rPr>
          <w:rFonts w:ascii="Arial" w:hAnsi="Arial" w:cs="Arial"/>
          <w:lang w:val="it-IT"/>
        </w:rPr>
        <w:br/>
      </w:r>
      <w:r w:rsidRPr="00052EC7">
        <w:rPr>
          <w:rFonts w:ascii="Arial" w:hAnsi="Arial" w:cs="Arial"/>
          <w:lang w:val="it-IT"/>
        </w:rPr>
        <w:br/>
        <w:t>Il Cedente Commissario Dr.ssa Laura Mazzolari</w:t>
      </w:r>
      <w:r w:rsidRPr="00052EC7">
        <w:rPr>
          <w:rFonts w:ascii="Arial" w:hAnsi="Arial" w:cs="Arial"/>
          <w:lang w:val="it-IT"/>
        </w:rPr>
        <w:br/>
      </w:r>
      <w:r w:rsidRPr="00052EC7">
        <w:rPr>
          <w:rFonts w:ascii="Arial" w:hAnsi="Arial" w:cs="Arial"/>
          <w:lang w:val="it-IT"/>
        </w:rPr>
        <w:br/>
        <w:t>Firma __________________</w:t>
      </w:r>
      <w:r w:rsidRPr="00052EC7">
        <w:rPr>
          <w:rFonts w:ascii="Arial" w:hAnsi="Arial" w:cs="Arial"/>
          <w:lang w:val="it-IT"/>
        </w:rPr>
        <w:br/>
      </w:r>
      <w:r w:rsidRPr="00052EC7">
        <w:rPr>
          <w:rFonts w:ascii="Arial" w:hAnsi="Arial" w:cs="Arial"/>
          <w:lang w:val="it-IT"/>
        </w:rPr>
        <w:br/>
        <w:t>L’Offerente</w:t>
      </w:r>
      <w:r w:rsidRPr="00052EC7">
        <w:rPr>
          <w:rFonts w:ascii="Arial" w:hAnsi="Arial" w:cs="Arial"/>
          <w:lang w:val="it-IT"/>
        </w:rPr>
        <w:br/>
      </w:r>
      <w:r w:rsidRPr="00052EC7">
        <w:rPr>
          <w:rFonts w:ascii="Arial" w:hAnsi="Arial" w:cs="Arial"/>
          <w:lang w:val="it-IT"/>
        </w:rPr>
        <w:br/>
        <w:t>Firma __________________</w:t>
      </w:r>
      <w:r w:rsidRPr="00052EC7">
        <w:rPr>
          <w:rFonts w:ascii="Arial" w:hAnsi="Arial" w:cs="Arial"/>
          <w:lang w:val="it-IT"/>
        </w:rPr>
        <w:br/>
      </w:r>
    </w:p>
    <w:p w14:paraId="0A0CF06A" w14:textId="77777777" w:rsidR="00190276" w:rsidRPr="00052EC7" w:rsidRDefault="00190276" w:rsidP="00E817E0">
      <w:pPr>
        <w:rPr>
          <w:rFonts w:ascii="Arial" w:hAnsi="Arial" w:cs="Arial"/>
          <w:lang w:val="it-IT"/>
        </w:rPr>
      </w:pPr>
    </w:p>
    <w:p w14:paraId="54CCE2A3" w14:textId="77777777" w:rsidR="00190276" w:rsidRPr="00052EC7" w:rsidRDefault="00190276" w:rsidP="00052EC7">
      <w:pPr>
        <w:jc w:val="both"/>
        <w:rPr>
          <w:rFonts w:ascii="Arial" w:hAnsi="Arial" w:cs="Arial"/>
          <w:lang w:val="it-IT"/>
        </w:rPr>
      </w:pPr>
    </w:p>
    <w:p w14:paraId="773F97B8" w14:textId="77777777" w:rsidR="00190276" w:rsidRPr="00052EC7" w:rsidRDefault="00190276" w:rsidP="00052EC7">
      <w:pPr>
        <w:jc w:val="both"/>
        <w:rPr>
          <w:rFonts w:ascii="Arial" w:hAnsi="Arial" w:cs="Arial"/>
          <w:lang w:val="it-IT"/>
        </w:rPr>
      </w:pPr>
    </w:p>
    <w:p w14:paraId="391DEA18" w14:textId="77777777" w:rsidR="00190276" w:rsidRPr="00052EC7" w:rsidRDefault="00190276" w:rsidP="00052EC7">
      <w:pPr>
        <w:jc w:val="both"/>
        <w:rPr>
          <w:rFonts w:ascii="Arial" w:hAnsi="Arial" w:cs="Arial"/>
          <w:lang w:val="it-IT"/>
        </w:rPr>
      </w:pPr>
    </w:p>
    <w:p w14:paraId="153CF15A" w14:textId="77777777" w:rsidR="00190276" w:rsidRDefault="00190276" w:rsidP="00052EC7">
      <w:pPr>
        <w:jc w:val="both"/>
        <w:rPr>
          <w:rFonts w:ascii="Arial" w:hAnsi="Arial" w:cs="Arial"/>
          <w:lang w:val="it-IT"/>
        </w:rPr>
      </w:pPr>
    </w:p>
    <w:p w14:paraId="2C2065D2" w14:textId="77777777" w:rsidR="00E817E0" w:rsidRDefault="00E817E0" w:rsidP="00052EC7">
      <w:pPr>
        <w:jc w:val="both"/>
        <w:rPr>
          <w:rFonts w:ascii="Arial" w:hAnsi="Arial" w:cs="Arial"/>
          <w:lang w:val="it-IT"/>
        </w:rPr>
      </w:pPr>
    </w:p>
    <w:p w14:paraId="7957DAA8" w14:textId="77777777" w:rsidR="00E817E0" w:rsidRDefault="00E817E0" w:rsidP="00052EC7">
      <w:pPr>
        <w:jc w:val="both"/>
        <w:rPr>
          <w:rFonts w:ascii="Arial" w:hAnsi="Arial" w:cs="Arial"/>
          <w:lang w:val="it-IT"/>
        </w:rPr>
      </w:pPr>
    </w:p>
    <w:p w14:paraId="6A82D30F" w14:textId="77777777" w:rsidR="00E817E0" w:rsidRDefault="00E817E0" w:rsidP="00052EC7">
      <w:pPr>
        <w:jc w:val="both"/>
        <w:rPr>
          <w:rFonts w:ascii="Arial" w:hAnsi="Arial" w:cs="Arial"/>
          <w:lang w:val="it-IT"/>
        </w:rPr>
      </w:pPr>
    </w:p>
    <w:p w14:paraId="543B20DA" w14:textId="77777777" w:rsidR="00E817E0" w:rsidRDefault="00E817E0" w:rsidP="00052EC7">
      <w:pPr>
        <w:jc w:val="both"/>
        <w:rPr>
          <w:rFonts w:ascii="Arial" w:hAnsi="Arial" w:cs="Arial"/>
          <w:lang w:val="it-IT"/>
        </w:rPr>
      </w:pPr>
    </w:p>
    <w:p w14:paraId="656FFB4B" w14:textId="77777777" w:rsidR="00E817E0" w:rsidRPr="00052EC7" w:rsidRDefault="00E817E0" w:rsidP="00052EC7">
      <w:pPr>
        <w:jc w:val="both"/>
        <w:rPr>
          <w:rFonts w:ascii="Arial" w:hAnsi="Arial" w:cs="Arial"/>
          <w:lang w:val="it-IT"/>
        </w:rPr>
      </w:pPr>
    </w:p>
    <w:p w14:paraId="51070C73" w14:textId="77777777" w:rsidR="00190276" w:rsidRPr="00052EC7" w:rsidRDefault="00190276" w:rsidP="00052EC7">
      <w:pPr>
        <w:jc w:val="both"/>
        <w:rPr>
          <w:rFonts w:ascii="Arial" w:hAnsi="Arial" w:cs="Arial"/>
          <w:lang w:val="it-IT"/>
        </w:rPr>
      </w:pPr>
    </w:p>
    <w:p w14:paraId="2D6FCA8E" w14:textId="5DAC614F" w:rsidR="00190276" w:rsidRPr="00052EC7" w:rsidRDefault="00190276" w:rsidP="00052EC7">
      <w:pPr>
        <w:jc w:val="both"/>
        <w:rPr>
          <w:rFonts w:ascii="Arial" w:hAnsi="Arial" w:cs="Arial"/>
          <w:b/>
          <w:bCs/>
          <w:lang w:val="it-IT"/>
        </w:rPr>
      </w:pPr>
      <w:r w:rsidRPr="00052EC7">
        <w:rPr>
          <w:rFonts w:ascii="Arial" w:hAnsi="Arial" w:cs="Arial"/>
          <w:b/>
          <w:bCs/>
          <w:lang w:val="it-IT"/>
        </w:rPr>
        <w:t>APPROVAZIONE SPECIFICA DELLE CLAUSOLE</w:t>
      </w:r>
    </w:p>
    <w:p w14:paraId="34BA7E55" w14:textId="77777777" w:rsidR="00190276" w:rsidRPr="00052EC7" w:rsidRDefault="00190276" w:rsidP="00052EC7">
      <w:pPr>
        <w:jc w:val="both"/>
        <w:rPr>
          <w:rFonts w:ascii="Arial" w:hAnsi="Arial" w:cs="Arial"/>
          <w:lang w:val="it-IT"/>
        </w:rPr>
      </w:pPr>
    </w:p>
    <w:p w14:paraId="718D4710" w14:textId="77777777" w:rsidR="00190276" w:rsidRPr="00052EC7" w:rsidRDefault="00190276" w:rsidP="00052EC7">
      <w:pPr>
        <w:jc w:val="both"/>
        <w:rPr>
          <w:rFonts w:ascii="Arial" w:hAnsi="Arial" w:cs="Arial"/>
          <w:lang w:val="it-IT"/>
        </w:rPr>
      </w:pPr>
      <w:r w:rsidRPr="00052EC7">
        <w:rPr>
          <w:rFonts w:ascii="Arial" w:hAnsi="Arial" w:cs="Arial"/>
          <w:lang w:val="it-IT"/>
        </w:rPr>
        <w:t>L’offerente dichiara di approvare specificatamente, dopo attenta rilettura, le clausole di cui ai punti: a), b), c), d), e), f), g), h) e i), nonché le pattuizioni contenute nelle sezioni “MANLEVA E ASSUNZIONE DEI RISCHI” e “SPESE LEGALI E RINUNCE”</w:t>
      </w:r>
    </w:p>
    <w:p w14:paraId="53EC15E4" w14:textId="77777777" w:rsidR="00190276" w:rsidRPr="00052EC7" w:rsidRDefault="00190276" w:rsidP="00052EC7">
      <w:pPr>
        <w:jc w:val="both"/>
        <w:rPr>
          <w:rFonts w:ascii="Arial" w:hAnsi="Arial" w:cs="Arial"/>
          <w:lang w:val="it-IT"/>
        </w:rPr>
      </w:pPr>
    </w:p>
    <w:p w14:paraId="2310A705" w14:textId="77777777" w:rsidR="00190276" w:rsidRPr="00052EC7" w:rsidRDefault="00190276" w:rsidP="00052EC7">
      <w:pPr>
        <w:jc w:val="both"/>
        <w:rPr>
          <w:rFonts w:ascii="Arial" w:hAnsi="Arial" w:cs="Arial"/>
          <w:lang w:val="it-IT"/>
        </w:rPr>
      </w:pPr>
      <w:r w:rsidRPr="00052EC7">
        <w:rPr>
          <w:rFonts w:ascii="Arial" w:hAnsi="Arial" w:cs="Arial"/>
          <w:lang w:val="it-IT"/>
        </w:rPr>
        <w:t>Ai sensi e per gli effetti degli art. 1341 e 1342 c.c. l’offerente sottoscrive specificatamente, dichiarando di averne presa ampia visione, le seguenti clausole:</w:t>
      </w:r>
    </w:p>
    <w:p w14:paraId="50E42077" w14:textId="77777777" w:rsidR="00190276" w:rsidRPr="00052EC7" w:rsidRDefault="00190276" w:rsidP="00052EC7">
      <w:pPr>
        <w:jc w:val="both"/>
        <w:rPr>
          <w:rFonts w:ascii="Arial" w:hAnsi="Arial" w:cs="Arial"/>
          <w:lang w:val="it-IT"/>
        </w:rPr>
      </w:pPr>
      <w:r w:rsidRPr="00052EC7">
        <w:rPr>
          <w:rFonts w:ascii="Arial" w:hAnsi="Arial" w:cs="Arial"/>
          <w:lang w:val="it-IT"/>
        </w:rPr>
        <w:t>punto B. - a), b), c), d), e), f), g), h) e i) Punto C, Punto D e Punto G.</w:t>
      </w:r>
    </w:p>
    <w:p w14:paraId="5ABE512B" w14:textId="77777777" w:rsidR="00190276" w:rsidRPr="00052EC7" w:rsidRDefault="00190276" w:rsidP="00052EC7">
      <w:pPr>
        <w:jc w:val="both"/>
        <w:rPr>
          <w:rFonts w:ascii="Arial" w:hAnsi="Arial" w:cs="Arial"/>
          <w:lang w:val="it-IT"/>
        </w:rPr>
      </w:pPr>
    </w:p>
    <w:p w14:paraId="523CB397" w14:textId="77777777" w:rsidR="00190276" w:rsidRDefault="00190276" w:rsidP="00052EC7">
      <w:pPr>
        <w:jc w:val="both"/>
        <w:rPr>
          <w:rFonts w:ascii="Arial" w:hAnsi="Arial" w:cs="Arial"/>
          <w:lang w:val="it-IT"/>
        </w:rPr>
      </w:pPr>
      <w:r w:rsidRPr="00052EC7">
        <w:rPr>
          <w:rFonts w:ascii="Arial" w:hAnsi="Arial" w:cs="Arial"/>
          <w:lang w:val="it-IT"/>
        </w:rPr>
        <w:t>Brescia lì________________________</w:t>
      </w:r>
    </w:p>
    <w:p w14:paraId="42907ECA" w14:textId="77777777" w:rsidR="00760783" w:rsidRPr="00052EC7" w:rsidRDefault="00760783" w:rsidP="00052EC7">
      <w:pPr>
        <w:jc w:val="both"/>
        <w:rPr>
          <w:rFonts w:ascii="Arial" w:hAnsi="Arial" w:cs="Arial"/>
          <w:lang w:val="it-IT"/>
        </w:rPr>
      </w:pPr>
    </w:p>
    <w:p w14:paraId="7DC280F1" w14:textId="77777777" w:rsidR="00190276" w:rsidRPr="00052EC7" w:rsidRDefault="00190276" w:rsidP="00052EC7">
      <w:pPr>
        <w:jc w:val="both"/>
        <w:rPr>
          <w:rFonts w:ascii="Arial" w:hAnsi="Arial" w:cs="Arial"/>
          <w:lang w:val="it-IT"/>
        </w:rPr>
      </w:pPr>
      <w:r w:rsidRPr="00052EC7">
        <w:rPr>
          <w:rFonts w:ascii="Arial" w:hAnsi="Arial" w:cs="Arial"/>
          <w:lang w:val="it-IT"/>
        </w:rPr>
        <w:t>Il Cedente Commissario</w:t>
      </w:r>
    </w:p>
    <w:p w14:paraId="29D99CA1" w14:textId="77777777" w:rsidR="00190276" w:rsidRPr="00052EC7" w:rsidRDefault="00190276" w:rsidP="00052EC7">
      <w:pPr>
        <w:jc w:val="both"/>
        <w:rPr>
          <w:rFonts w:ascii="Arial" w:hAnsi="Arial" w:cs="Arial"/>
          <w:lang w:val="it-IT"/>
        </w:rPr>
      </w:pPr>
      <w:r w:rsidRPr="00052EC7">
        <w:rPr>
          <w:rFonts w:ascii="Arial" w:hAnsi="Arial" w:cs="Arial"/>
          <w:lang w:val="it-IT"/>
        </w:rPr>
        <w:t>Dr.ssa Laura Mazzolari</w:t>
      </w:r>
    </w:p>
    <w:p w14:paraId="5314AA67" w14:textId="77777777" w:rsidR="00760783" w:rsidRDefault="00760783" w:rsidP="00052EC7">
      <w:pPr>
        <w:jc w:val="both"/>
        <w:rPr>
          <w:rFonts w:ascii="Arial" w:hAnsi="Arial" w:cs="Arial"/>
          <w:lang w:val="it-IT"/>
        </w:rPr>
      </w:pPr>
    </w:p>
    <w:p w14:paraId="1C5AA8BA" w14:textId="3C5CE6F2" w:rsidR="00190276" w:rsidRPr="00052EC7" w:rsidRDefault="00190276" w:rsidP="00052EC7">
      <w:pPr>
        <w:jc w:val="both"/>
        <w:rPr>
          <w:rFonts w:ascii="Arial" w:hAnsi="Arial" w:cs="Arial"/>
          <w:lang w:val="it-IT"/>
        </w:rPr>
      </w:pPr>
      <w:r w:rsidRPr="00052EC7">
        <w:rPr>
          <w:rFonts w:ascii="Arial" w:hAnsi="Arial" w:cs="Arial"/>
          <w:lang w:val="it-IT"/>
        </w:rPr>
        <w:t>Firma ________________________________________</w:t>
      </w:r>
    </w:p>
    <w:p w14:paraId="5D07B20C" w14:textId="77777777" w:rsidR="00190276" w:rsidRPr="00052EC7" w:rsidRDefault="00190276" w:rsidP="00052EC7">
      <w:pPr>
        <w:jc w:val="both"/>
        <w:rPr>
          <w:rFonts w:ascii="Arial" w:hAnsi="Arial" w:cs="Arial"/>
          <w:lang w:val="it-IT"/>
        </w:rPr>
      </w:pPr>
    </w:p>
    <w:p w14:paraId="7CE87260" w14:textId="77777777" w:rsidR="00760783" w:rsidRDefault="00760783" w:rsidP="00052EC7">
      <w:pPr>
        <w:jc w:val="both"/>
        <w:rPr>
          <w:rFonts w:ascii="Arial" w:hAnsi="Arial" w:cs="Arial"/>
          <w:lang w:val="it-IT"/>
        </w:rPr>
      </w:pPr>
    </w:p>
    <w:p w14:paraId="0B466555" w14:textId="5ADA1F1D" w:rsidR="00190276" w:rsidRDefault="00190276" w:rsidP="00052EC7">
      <w:pPr>
        <w:jc w:val="both"/>
        <w:rPr>
          <w:rFonts w:ascii="Arial" w:hAnsi="Arial" w:cs="Arial"/>
          <w:lang w:val="it-IT"/>
        </w:rPr>
      </w:pPr>
      <w:r w:rsidRPr="00052EC7">
        <w:rPr>
          <w:rFonts w:ascii="Arial" w:hAnsi="Arial" w:cs="Arial"/>
          <w:lang w:val="it-IT"/>
        </w:rPr>
        <w:t>L’offerente</w:t>
      </w:r>
    </w:p>
    <w:p w14:paraId="3EA009C6" w14:textId="77777777" w:rsidR="00760783" w:rsidRPr="00052EC7" w:rsidRDefault="00760783" w:rsidP="00052EC7">
      <w:pPr>
        <w:jc w:val="both"/>
        <w:rPr>
          <w:rFonts w:ascii="Arial" w:hAnsi="Arial" w:cs="Arial"/>
          <w:lang w:val="it-IT"/>
        </w:rPr>
      </w:pPr>
    </w:p>
    <w:p w14:paraId="26AA21BB" w14:textId="77777777" w:rsidR="00190276" w:rsidRPr="00052EC7" w:rsidRDefault="00190276" w:rsidP="00052EC7">
      <w:pPr>
        <w:jc w:val="both"/>
        <w:rPr>
          <w:rFonts w:ascii="Arial" w:hAnsi="Arial" w:cs="Arial"/>
          <w:lang w:val="it-IT"/>
        </w:rPr>
      </w:pPr>
      <w:r w:rsidRPr="00052EC7">
        <w:rPr>
          <w:rFonts w:ascii="Arial" w:hAnsi="Arial" w:cs="Arial"/>
          <w:lang w:val="it-IT"/>
        </w:rPr>
        <w:t>Firma_________________________________________</w:t>
      </w:r>
    </w:p>
    <w:p w14:paraId="67DCD115" w14:textId="77777777" w:rsidR="00190276" w:rsidRPr="00151983" w:rsidRDefault="00190276" w:rsidP="00052EC7">
      <w:pPr>
        <w:jc w:val="both"/>
        <w:rPr>
          <w:lang w:val="it-IT"/>
        </w:rPr>
      </w:pPr>
    </w:p>
    <w:p w14:paraId="38786835" w14:textId="77777777" w:rsidR="00190276" w:rsidRDefault="00190276" w:rsidP="00052EC7">
      <w:pPr>
        <w:jc w:val="both"/>
        <w:rPr>
          <w:lang w:val="it-IT"/>
        </w:rPr>
      </w:pPr>
    </w:p>
    <w:p w14:paraId="510E347F" w14:textId="77777777" w:rsidR="00CA2A21" w:rsidRDefault="00CA2A21"/>
    <w:sectPr w:rsidR="00CA2A2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1CBEE" w14:textId="77777777" w:rsidR="00CA4A7E" w:rsidRDefault="00CA4A7E" w:rsidP="00052EC7">
      <w:pPr>
        <w:spacing w:line="240" w:lineRule="auto"/>
      </w:pPr>
      <w:r>
        <w:separator/>
      </w:r>
    </w:p>
  </w:endnote>
  <w:endnote w:type="continuationSeparator" w:id="0">
    <w:p w14:paraId="4E33CF9D" w14:textId="77777777" w:rsidR="00CA4A7E" w:rsidRDefault="00CA4A7E" w:rsidP="00052E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160F4" w14:textId="77777777" w:rsidR="00CA4A7E" w:rsidRDefault="00CA4A7E" w:rsidP="00052EC7">
      <w:pPr>
        <w:spacing w:line="240" w:lineRule="auto"/>
      </w:pPr>
      <w:r>
        <w:separator/>
      </w:r>
    </w:p>
  </w:footnote>
  <w:footnote w:type="continuationSeparator" w:id="0">
    <w:p w14:paraId="41D70749" w14:textId="77777777" w:rsidR="00CA4A7E" w:rsidRDefault="00CA4A7E" w:rsidP="00052EC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919C5"/>
    <w:multiLevelType w:val="hybridMultilevel"/>
    <w:tmpl w:val="8AB0E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63E2941"/>
    <w:multiLevelType w:val="hybridMultilevel"/>
    <w:tmpl w:val="B4BC21F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040126C"/>
    <w:multiLevelType w:val="hybridMultilevel"/>
    <w:tmpl w:val="D13A53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55478009">
    <w:abstractNumId w:val="1"/>
  </w:num>
  <w:num w:numId="2" w16cid:durableId="982198062">
    <w:abstractNumId w:val="0"/>
  </w:num>
  <w:num w:numId="3" w16cid:durableId="19671602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0276"/>
    <w:rsid w:val="00052EC7"/>
    <w:rsid w:val="00190276"/>
    <w:rsid w:val="0019628A"/>
    <w:rsid w:val="001C5773"/>
    <w:rsid w:val="002928D1"/>
    <w:rsid w:val="002F7362"/>
    <w:rsid w:val="003D58E4"/>
    <w:rsid w:val="0042230E"/>
    <w:rsid w:val="004B004C"/>
    <w:rsid w:val="005B6F4F"/>
    <w:rsid w:val="007006F3"/>
    <w:rsid w:val="00760783"/>
    <w:rsid w:val="007A21A5"/>
    <w:rsid w:val="007E765F"/>
    <w:rsid w:val="00880971"/>
    <w:rsid w:val="00931138"/>
    <w:rsid w:val="00950632"/>
    <w:rsid w:val="00BC2FD1"/>
    <w:rsid w:val="00C11BF3"/>
    <w:rsid w:val="00C14BA3"/>
    <w:rsid w:val="00CA2A21"/>
    <w:rsid w:val="00CA4A7E"/>
    <w:rsid w:val="00E817E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50EE1"/>
  <w15:chartTrackingRefBased/>
  <w15:docId w15:val="{77B2545C-F8CE-4E00-9373-97C558F42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90276"/>
    <w:rPr>
      <w:rFonts w:eastAsiaTheme="minorEastAsia"/>
      <w:kern w:val="0"/>
      <w:lang w:val="en-US"/>
    </w:rPr>
  </w:style>
  <w:style w:type="paragraph" w:styleId="Titolo1">
    <w:name w:val="heading 1"/>
    <w:basedOn w:val="Normale"/>
    <w:next w:val="Normale"/>
    <w:link w:val="Titolo1Carattere"/>
    <w:uiPriority w:val="9"/>
    <w:qFormat/>
    <w:rsid w:val="00190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90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9027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9027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9027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90276"/>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90276"/>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90276"/>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90276"/>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9027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9027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9027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9027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9027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9027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9027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9027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90276"/>
    <w:rPr>
      <w:rFonts w:eastAsiaTheme="majorEastAsia" w:cstheme="majorBidi"/>
      <w:color w:val="272727" w:themeColor="text1" w:themeTint="D8"/>
    </w:rPr>
  </w:style>
  <w:style w:type="paragraph" w:styleId="Titolo">
    <w:name w:val="Title"/>
    <w:basedOn w:val="Normale"/>
    <w:next w:val="Normale"/>
    <w:link w:val="TitoloCarattere"/>
    <w:uiPriority w:val="10"/>
    <w:qFormat/>
    <w:rsid w:val="00190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9027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9027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9027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9027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90276"/>
    <w:rPr>
      <w:i/>
      <w:iCs/>
      <w:color w:val="404040" w:themeColor="text1" w:themeTint="BF"/>
    </w:rPr>
  </w:style>
  <w:style w:type="paragraph" w:styleId="Paragrafoelenco">
    <w:name w:val="List Paragraph"/>
    <w:basedOn w:val="Normale"/>
    <w:uiPriority w:val="34"/>
    <w:qFormat/>
    <w:rsid w:val="00190276"/>
    <w:pPr>
      <w:ind w:left="720"/>
      <w:contextualSpacing/>
    </w:pPr>
  </w:style>
  <w:style w:type="character" w:styleId="Enfasiintensa">
    <w:name w:val="Intense Emphasis"/>
    <w:basedOn w:val="Carpredefinitoparagrafo"/>
    <w:uiPriority w:val="21"/>
    <w:qFormat/>
    <w:rsid w:val="00190276"/>
    <w:rPr>
      <w:i/>
      <w:iCs/>
      <w:color w:val="0F4761" w:themeColor="accent1" w:themeShade="BF"/>
    </w:rPr>
  </w:style>
  <w:style w:type="paragraph" w:styleId="Citazioneintensa">
    <w:name w:val="Intense Quote"/>
    <w:basedOn w:val="Normale"/>
    <w:next w:val="Normale"/>
    <w:link w:val="CitazioneintensaCarattere"/>
    <w:uiPriority w:val="30"/>
    <w:qFormat/>
    <w:rsid w:val="00190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90276"/>
    <w:rPr>
      <w:i/>
      <w:iCs/>
      <w:color w:val="0F4761" w:themeColor="accent1" w:themeShade="BF"/>
    </w:rPr>
  </w:style>
  <w:style w:type="character" w:styleId="Riferimentointenso">
    <w:name w:val="Intense Reference"/>
    <w:basedOn w:val="Carpredefinitoparagrafo"/>
    <w:uiPriority w:val="32"/>
    <w:qFormat/>
    <w:rsid w:val="00190276"/>
    <w:rPr>
      <w:b/>
      <w:bCs/>
      <w:smallCaps/>
      <w:color w:val="0F4761" w:themeColor="accent1" w:themeShade="BF"/>
      <w:spacing w:val="5"/>
    </w:rPr>
  </w:style>
  <w:style w:type="paragraph" w:styleId="Intestazione">
    <w:name w:val="header"/>
    <w:basedOn w:val="Normale"/>
    <w:link w:val="IntestazioneCarattere"/>
    <w:uiPriority w:val="99"/>
    <w:unhideWhenUsed/>
    <w:rsid w:val="00052EC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52EC7"/>
    <w:rPr>
      <w:rFonts w:eastAsiaTheme="minorEastAsia"/>
      <w:kern w:val="0"/>
      <w:lang w:val="en-US"/>
    </w:rPr>
  </w:style>
  <w:style w:type="paragraph" w:styleId="Pidipagina">
    <w:name w:val="footer"/>
    <w:basedOn w:val="Normale"/>
    <w:link w:val="PidipaginaCarattere"/>
    <w:uiPriority w:val="99"/>
    <w:unhideWhenUsed/>
    <w:rsid w:val="00052EC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52EC7"/>
    <w:rPr>
      <w:rFonts w:eastAsiaTheme="minorEastAsia"/>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0ABD07E1B81448B0A16867A755D82" ma:contentTypeVersion="16" ma:contentTypeDescription="Create a new document." ma:contentTypeScope="" ma:versionID="25adc30e9d4451b66ff3a3f45eafa9ec">
  <xsd:schema xmlns:xsd="http://www.w3.org/2001/XMLSchema" xmlns:xs="http://www.w3.org/2001/XMLSchema" xmlns:p="http://schemas.microsoft.com/office/2006/metadata/properties" xmlns:ns2="c5754961-eb23-4e67-bf84-2bb909433664" xmlns:ns3="71eb8806-a073-4668-8ea7-a3c69351885b" targetNamespace="http://schemas.microsoft.com/office/2006/metadata/properties" ma:root="true" ma:fieldsID="b595a238b940d2efe1e7881847e8519d" ns2:_="" ns3:_="">
    <xsd:import namespace="c5754961-eb23-4e67-bf84-2bb909433664"/>
    <xsd:import namespace="71eb8806-a073-4668-8ea7-a3c6935188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754961-eb23-4e67-bf84-2bb909433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56ee4f6-6d53-4c42-aa2d-0c83938bad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eb8806-a073-4668-8ea7-a3c69351885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a5530a4-dc63-407f-aa94-264b48896e3b}" ma:internalName="TaxCatchAll" ma:showField="CatchAllData" ma:web="71eb8806-a073-4668-8ea7-a3c693518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eb8806-a073-4668-8ea7-a3c69351885b" xsi:nil="true"/>
    <lcf76f155ced4ddcb4097134ff3c332f xmlns="c5754961-eb23-4e67-bf84-2bb9094336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65E4F6-6126-42F8-B49D-E717E8948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754961-eb23-4e67-bf84-2bb909433664"/>
    <ds:schemaRef ds:uri="71eb8806-a073-4668-8ea7-a3c693518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E41ECF-8BF2-43A3-8580-62A8558B1E24}">
  <ds:schemaRefs>
    <ds:schemaRef ds:uri="http://schemas.microsoft.com/sharepoint/v3/contenttype/forms"/>
  </ds:schemaRefs>
</ds:datastoreItem>
</file>

<file path=customXml/itemProps3.xml><?xml version="1.0" encoding="utf-8"?>
<ds:datastoreItem xmlns:ds="http://schemas.openxmlformats.org/officeDocument/2006/customXml" ds:itemID="{FC216F70-0D5C-4C61-BF74-4DCD3BD6FD0D}">
  <ds:schemaRefs>
    <ds:schemaRef ds:uri="http://schemas.microsoft.com/office/2006/metadata/properties"/>
    <ds:schemaRef ds:uri="http://schemas.microsoft.com/office/infopath/2007/PartnerControls"/>
    <ds:schemaRef ds:uri="71eb8806-a073-4668-8ea7-a3c69351885b"/>
    <ds:schemaRef ds:uri="c5754961-eb23-4e67-bf84-2bb90943366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937</Words>
  <Characters>5347</Characters>
  <Application>Microsoft Office Word</Application>
  <DocSecurity>0</DocSecurity>
  <Lines>44</Lines>
  <Paragraphs>12</Paragraphs>
  <ScaleCrop>false</ScaleCrop>
  <HeadingPairs>
    <vt:vector size="4" baseType="variant">
      <vt:variant>
        <vt:lpstr>Titolo</vt:lpstr>
      </vt:variant>
      <vt:variant>
        <vt:i4>1</vt:i4>
      </vt:variant>
      <vt:variant>
        <vt:lpstr>Intestazioni</vt:lpstr>
      </vt:variant>
      <vt:variant>
        <vt:i4>11</vt:i4>
      </vt:variant>
    </vt:vector>
  </HeadingPairs>
  <TitlesOfParts>
    <vt:vector size="12" baseType="lpstr">
      <vt:lpstr/>
      <vt:lpstr>    </vt:lpstr>
      <vt:lpstr>    a) L’offerente acquista il credito fiscale “Superbonus” rinunciando sin d’ora a</vt:lpstr>
      <vt:lpstr>    Alla luce di quanto sopra l’offerente dichiara di manlevare e tenere indenne la</vt:lpstr>
      <vt:lpstr>    </vt:lpstr>
      <vt:lpstr>    D. SPESE LEGALI E RINUNCE</vt:lpstr>
      <vt:lpstr>    L’offerente dichiara di assumersi tutti i costi della propria difesa giudiziale</vt:lpstr>
      <vt:lpstr>    E. PIATTAFORMA CESSIONE CREDITI</vt:lpstr>
      <vt:lpstr>    Il perfezionamento della cessione avverrà tramite la Piattaforma Cessione Credi</vt:lpstr>
      <vt:lpstr>    Le parti si impegnano al trattamento dei dati nel rispetto della normativa appl</vt:lpstr>
      <vt:lpstr>    G. LEGGE APPLICABILE</vt:lpstr>
      <vt:lpstr>    Il presente atto è regolato dalla legge italiana.</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Carè</dc:creator>
  <cp:keywords/>
  <dc:description/>
  <cp:lastModifiedBy>Federica Carè</cp:lastModifiedBy>
  <cp:revision>5</cp:revision>
  <cp:lastPrinted>2026-09-17T09:02:00Z</cp:lastPrinted>
  <dcterms:created xsi:type="dcterms:W3CDTF">2026-09-17T09:12:00Z</dcterms:created>
  <dcterms:modified xsi:type="dcterms:W3CDTF">2026-09-18T07:21:00Z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0x010100B270ABD07E1B81448B0A16867A755D82</vt:lpwstr>
  </property>
  <property fmtid="{D5CDD505-2E9C-101B-9397-08002B2CF9AE}" pid="3" name="MediaServiceImageTags">
    <vt:lpwstr/>
  </property>
</Properties>
</file>